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99C" w:rsidRPr="003B0BEF" w:rsidRDefault="003B0BEF" w:rsidP="00014747">
      <w:pPr>
        <w:pStyle w:val="a9"/>
        <w:ind w:left="-284" w:right="-711"/>
        <w:jc w:val="center"/>
        <w:rPr>
          <w:rFonts w:ascii="Tahoma" w:hAnsi="Tahoma" w:cs="Tahoma"/>
          <w:b/>
          <w:sz w:val="18"/>
          <w:szCs w:val="18"/>
          <w:lang w:val="en-US"/>
        </w:rPr>
      </w:pPr>
      <w:r>
        <w:rPr>
          <w:rFonts w:ascii="Tahoma" w:hAnsi="Tahoma" w:cs="Tahoma"/>
          <w:b/>
          <w:sz w:val="18"/>
          <w:szCs w:val="18"/>
        </w:rPr>
        <w:t xml:space="preserve">Водосточная система </w:t>
      </w:r>
      <w:proofErr w:type="spellStart"/>
      <w:r>
        <w:rPr>
          <w:rFonts w:ascii="Tahoma" w:hAnsi="Tahoma" w:cs="Tahoma"/>
          <w:b/>
          <w:sz w:val="18"/>
          <w:szCs w:val="18"/>
          <w:lang w:val="en-US"/>
        </w:rPr>
        <w:t>Döcke</w:t>
      </w:r>
      <w:proofErr w:type="spellEnd"/>
      <w:r>
        <w:rPr>
          <w:rFonts w:ascii="Tahoma" w:hAnsi="Tahoma" w:cs="Tahoma"/>
          <w:b/>
          <w:sz w:val="18"/>
          <w:szCs w:val="18"/>
          <w:lang w:val="en-US"/>
        </w:rPr>
        <w:t xml:space="preserve"> LUX</w:t>
      </w:r>
    </w:p>
    <w:p w:rsidR="0089099C" w:rsidRPr="006B29B4" w:rsidRDefault="0089099C" w:rsidP="00014747">
      <w:pPr>
        <w:pStyle w:val="a9"/>
        <w:ind w:left="-284" w:right="-711"/>
        <w:jc w:val="center"/>
        <w:rPr>
          <w:rFonts w:ascii="Tahoma" w:hAnsi="Tahoma" w:cs="Tahoma"/>
          <w:b/>
          <w:sz w:val="14"/>
          <w:szCs w:val="14"/>
        </w:rPr>
      </w:pPr>
    </w:p>
    <w:p w:rsidR="0089099C" w:rsidRPr="00EF0205" w:rsidRDefault="002D0111" w:rsidP="00014747">
      <w:pPr>
        <w:pStyle w:val="ab"/>
        <w:numPr>
          <w:ilvl w:val="0"/>
          <w:numId w:val="2"/>
        </w:numPr>
        <w:ind w:left="-284" w:right="-711" w:hanging="284"/>
        <w:rPr>
          <w:rFonts w:ascii="Tahoma" w:hAnsi="Tahoma" w:cs="Tahoma"/>
          <w:b/>
          <w:sz w:val="14"/>
          <w:szCs w:val="14"/>
        </w:rPr>
      </w:pPr>
      <w:r>
        <w:rPr>
          <w:rFonts w:ascii="Tahoma" w:hAnsi="Tahoma" w:cs="Tahoma"/>
          <w:b/>
          <w:noProof/>
          <w:sz w:val="14"/>
          <w:szCs w:val="14"/>
        </w:rPr>
        <w:drawing>
          <wp:anchor distT="0" distB="0" distL="114300" distR="114300" simplePos="0" relativeHeight="251658240" behindDoc="1" locked="0" layoutInCell="1" allowOverlap="1" wp14:anchorId="25B0364C" wp14:editId="741FB8FB">
            <wp:simplePos x="0" y="0"/>
            <wp:positionH relativeFrom="margin">
              <wp:posOffset>4451985</wp:posOffset>
            </wp:positionH>
            <wp:positionV relativeFrom="paragraph">
              <wp:posOffset>8890</wp:posOffset>
            </wp:positionV>
            <wp:extent cx="2128692" cy="2664000"/>
            <wp:effectExtent l="0" t="0" r="5080" b="0"/>
            <wp:wrapThrough wrapText="bothSides">
              <wp:wrapPolygon edited="0">
                <wp:start x="9279" y="0"/>
                <wp:lineTo x="0" y="3398"/>
                <wp:lineTo x="0" y="5097"/>
                <wp:lineTo x="13339" y="5097"/>
                <wp:lineTo x="14112" y="7569"/>
                <wp:lineTo x="15659" y="10041"/>
                <wp:lineTo x="16432" y="14984"/>
                <wp:lineTo x="16045" y="15601"/>
                <wp:lineTo x="15852" y="21317"/>
                <wp:lineTo x="17205" y="21317"/>
                <wp:lineTo x="17399" y="21008"/>
                <wp:lineTo x="18558" y="19927"/>
                <wp:lineTo x="18945" y="10041"/>
                <wp:lineTo x="17592" y="8341"/>
                <wp:lineTo x="17399" y="7569"/>
                <wp:lineTo x="21458" y="5406"/>
                <wp:lineTo x="21458" y="5097"/>
                <wp:lineTo x="20298" y="2626"/>
                <wp:lineTo x="20878" y="1545"/>
                <wp:lineTo x="10246" y="0"/>
                <wp:lineTo x="927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X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2646" r="10121"/>
                    <a:stretch/>
                  </pic:blipFill>
                  <pic:spPr bwMode="auto">
                    <a:xfrm>
                      <a:off x="0" y="0"/>
                      <a:ext cx="2128692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9C" w:rsidRPr="00EF0205">
        <w:rPr>
          <w:rFonts w:ascii="Tahoma" w:hAnsi="Tahoma" w:cs="Tahoma"/>
          <w:b/>
          <w:sz w:val="14"/>
          <w:szCs w:val="14"/>
        </w:rPr>
        <w:t>Назначение и общая информация об изделии.</w:t>
      </w:r>
    </w:p>
    <w:p w:rsidR="003B0BEF" w:rsidRDefault="003B0BEF" w:rsidP="00014747">
      <w:pPr>
        <w:pStyle w:val="ab"/>
        <w:ind w:left="-284" w:right="-711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Водосточная система </w:t>
      </w:r>
      <w:r>
        <w:rPr>
          <w:rFonts w:ascii="Tahoma" w:hAnsi="Tahoma" w:cs="Tahoma"/>
          <w:sz w:val="14"/>
          <w:szCs w:val="14"/>
          <w:lang w:val="en-US"/>
        </w:rPr>
        <w:t>D</w:t>
      </w:r>
      <w:r w:rsidRPr="003B0BEF">
        <w:rPr>
          <w:rFonts w:ascii="Tahoma" w:hAnsi="Tahoma" w:cs="Tahoma"/>
          <w:sz w:val="14"/>
          <w:szCs w:val="14"/>
        </w:rPr>
        <w:t>ö</w:t>
      </w:r>
      <w:proofErr w:type="spellStart"/>
      <w:r>
        <w:rPr>
          <w:rFonts w:ascii="Tahoma" w:hAnsi="Tahoma" w:cs="Tahoma"/>
          <w:sz w:val="14"/>
          <w:szCs w:val="14"/>
          <w:lang w:val="en-US"/>
        </w:rPr>
        <w:t>cke</w:t>
      </w:r>
      <w:proofErr w:type="spellEnd"/>
      <w:r w:rsidRPr="003B0BEF"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  <w:lang w:val="en-US"/>
        </w:rPr>
        <w:t>LUX</w:t>
      </w:r>
      <w:r w:rsidRPr="003B0BEF">
        <w:rPr>
          <w:rFonts w:ascii="Tahoma" w:hAnsi="Tahoma" w:cs="Tahoma"/>
          <w:sz w:val="14"/>
          <w:szCs w:val="14"/>
        </w:rPr>
        <w:t xml:space="preserve"> – </w:t>
      </w:r>
      <w:r>
        <w:rPr>
          <w:rFonts w:ascii="Tahoma" w:hAnsi="Tahoma" w:cs="Tahoma"/>
          <w:sz w:val="14"/>
          <w:szCs w:val="14"/>
        </w:rPr>
        <w:t xml:space="preserve">это сборная конструкция, предназначенная для отведения воды с крыши здания. Водосточные изделия системы </w:t>
      </w:r>
      <w:r>
        <w:rPr>
          <w:rFonts w:ascii="Tahoma" w:hAnsi="Tahoma" w:cs="Tahoma"/>
          <w:sz w:val="14"/>
          <w:szCs w:val="14"/>
          <w:lang w:val="en-US"/>
        </w:rPr>
        <w:t>D</w:t>
      </w:r>
      <w:r w:rsidRPr="003B0BEF">
        <w:rPr>
          <w:rFonts w:ascii="Tahoma" w:hAnsi="Tahoma" w:cs="Tahoma"/>
          <w:sz w:val="14"/>
          <w:szCs w:val="14"/>
        </w:rPr>
        <w:t>ö</w:t>
      </w:r>
      <w:proofErr w:type="spellStart"/>
      <w:r>
        <w:rPr>
          <w:rFonts w:ascii="Tahoma" w:hAnsi="Tahoma" w:cs="Tahoma"/>
          <w:sz w:val="14"/>
          <w:szCs w:val="14"/>
          <w:lang w:val="en-US"/>
        </w:rPr>
        <w:t>cke</w:t>
      </w:r>
      <w:proofErr w:type="spellEnd"/>
      <w:r w:rsidRPr="003B0BEF"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  <w:lang w:val="en-US"/>
        </w:rPr>
        <w:t>LUX</w:t>
      </w:r>
      <w:r w:rsidRPr="003B0BEF"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>изготовлены способом экструзии и литья под давлением из поливинилхлорида и/или сополимеров винилхлорида с различными добавками.</w:t>
      </w:r>
      <w:r w:rsidR="004A74C7">
        <w:rPr>
          <w:rFonts w:ascii="Tahoma" w:hAnsi="Tahoma" w:cs="Tahoma"/>
          <w:sz w:val="14"/>
          <w:szCs w:val="14"/>
        </w:rPr>
        <w:t xml:space="preserve"> Водосточная система </w:t>
      </w:r>
      <w:r w:rsidR="004A74C7">
        <w:rPr>
          <w:rFonts w:ascii="Tahoma" w:hAnsi="Tahoma" w:cs="Tahoma"/>
          <w:sz w:val="14"/>
          <w:szCs w:val="14"/>
          <w:lang w:val="en-US"/>
        </w:rPr>
        <w:t>D</w:t>
      </w:r>
      <w:r w:rsidR="004A74C7" w:rsidRPr="004A74C7">
        <w:rPr>
          <w:rFonts w:ascii="Tahoma" w:hAnsi="Tahoma" w:cs="Tahoma"/>
          <w:sz w:val="14"/>
          <w:szCs w:val="14"/>
        </w:rPr>
        <w:t>ö</w:t>
      </w:r>
      <w:proofErr w:type="spellStart"/>
      <w:r w:rsidR="004A74C7">
        <w:rPr>
          <w:rFonts w:ascii="Tahoma" w:hAnsi="Tahoma" w:cs="Tahoma"/>
          <w:sz w:val="14"/>
          <w:szCs w:val="14"/>
          <w:lang w:val="en-US"/>
        </w:rPr>
        <w:t>cke</w:t>
      </w:r>
      <w:proofErr w:type="spellEnd"/>
      <w:r w:rsidR="004A74C7" w:rsidRPr="004A74C7">
        <w:rPr>
          <w:rFonts w:ascii="Tahoma" w:hAnsi="Tahoma" w:cs="Tahoma"/>
          <w:sz w:val="14"/>
          <w:szCs w:val="14"/>
        </w:rPr>
        <w:t xml:space="preserve"> </w:t>
      </w:r>
      <w:r w:rsidR="004A74C7">
        <w:rPr>
          <w:rFonts w:ascii="Tahoma" w:hAnsi="Tahoma" w:cs="Tahoma"/>
          <w:sz w:val="14"/>
          <w:szCs w:val="14"/>
          <w:lang w:val="en-US"/>
        </w:rPr>
        <w:t>LUX</w:t>
      </w:r>
      <w:r w:rsidR="004A74C7" w:rsidRPr="004A74C7">
        <w:rPr>
          <w:rFonts w:ascii="Tahoma" w:hAnsi="Tahoma" w:cs="Tahoma"/>
          <w:sz w:val="14"/>
          <w:szCs w:val="14"/>
        </w:rPr>
        <w:t xml:space="preserve"> </w:t>
      </w:r>
      <w:r w:rsidR="004A74C7">
        <w:rPr>
          <w:rFonts w:ascii="Tahoma" w:hAnsi="Tahoma" w:cs="Tahoma"/>
          <w:sz w:val="14"/>
          <w:szCs w:val="14"/>
        </w:rPr>
        <w:t>обладает большой пропускной способностью. Выпускается в трёх цветовых решениях: пломбир, шоколад, графит.</w:t>
      </w:r>
    </w:p>
    <w:p w:rsidR="00362BE6" w:rsidRDefault="00362BE6" w:rsidP="00014747">
      <w:pPr>
        <w:pStyle w:val="ab"/>
        <w:ind w:left="-284" w:right="-711"/>
        <w:rPr>
          <w:rFonts w:ascii="Tahoma" w:hAnsi="Tahoma" w:cs="Tahoma"/>
          <w:sz w:val="14"/>
          <w:szCs w:val="14"/>
        </w:rPr>
      </w:pPr>
    </w:p>
    <w:p w:rsidR="00014747" w:rsidRDefault="00014747" w:rsidP="00014747">
      <w:pPr>
        <w:pStyle w:val="ab"/>
        <w:numPr>
          <w:ilvl w:val="0"/>
          <w:numId w:val="2"/>
        </w:numPr>
        <w:ind w:left="-284" w:right="-711" w:hanging="284"/>
        <w:rPr>
          <w:rFonts w:ascii="Tahoma" w:hAnsi="Tahoma" w:cs="Tahoma"/>
          <w:b/>
          <w:sz w:val="14"/>
          <w:szCs w:val="14"/>
        </w:rPr>
      </w:pPr>
      <w:r w:rsidRPr="00EF0205">
        <w:rPr>
          <w:rFonts w:ascii="Tahoma" w:hAnsi="Tahoma" w:cs="Tahoma"/>
          <w:b/>
          <w:sz w:val="14"/>
          <w:szCs w:val="14"/>
        </w:rPr>
        <w:t>Правила хранения.</w:t>
      </w:r>
    </w:p>
    <w:p w:rsid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 xml:space="preserve">Транспортировка </w:t>
      </w:r>
      <w:r w:rsidR="00014747">
        <w:rPr>
          <w:rFonts w:ascii="Tahoma" w:hAnsi="Tahoma" w:cs="Tahoma"/>
          <w:sz w:val="14"/>
          <w:szCs w:val="14"/>
        </w:rPr>
        <w:t>изделий</w:t>
      </w:r>
      <w:r w:rsidRPr="00014747">
        <w:rPr>
          <w:rFonts w:ascii="Tahoma" w:hAnsi="Tahoma" w:cs="Tahoma"/>
          <w:sz w:val="14"/>
          <w:szCs w:val="14"/>
        </w:rPr>
        <w:t xml:space="preserve"> должна осуществляться на авт</w:t>
      </w:r>
      <w:r w:rsidR="00046BF3">
        <w:rPr>
          <w:rFonts w:ascii="Tahoma" w:hAnsi="Tahoma" w:cs="Tahoma"/>
          <w:sz w:val="14"/>
          <w:szCs w:val="14"/>
        </w:rPr>
        <w:t xml:space="preserve">омобилях с крытыми или </w:t>
      </w:r>
      <w:proofErr w:type="spellStart"/>
      <w:r w:rsidR="00046BF3">
        <w:rPr>
          <w:rFonts w:ascii="Tahoma" w:hAnsi="Tahoma" w:cs="Tahoma"/>
          <w:sz w:val="14"/>
          <w:szCs w:val="14"/>
        </w:rPr>
        <w:t>тентованн</w:t>
      </w:r>
      <w:r w:rsidRPr="00014747">
        <w:rPr>
          <w:rFonts w:ascii="Tahoma" w:hAnsi="Tahoma" w:cs="Tahoma"/>
          <w:sz w:val="14"/>
          <w:szCs w:val="14"/>
        </w:rPr>
        <w:t>ыми</w:t>
      </w:r>
      <w:proofErr w:type="spellEnd"/>
      <w:r w:rsidRPr="00014747">
        <w:rPr>
          <w:rFonts w:ascii="Tahoma" w:hAnsi="Tahoma" w:cs="Tahoma"/>
          <w:sz w:val="14"/>
          <w:szCs w:val="14"/>
        </w:rPr>
        <w:t xml:space="preserve"> кузовами, длиной не менее </w:t>
      </w:r>
      <w:r w:rsidR="00611787">
        <w:rPr>
          <w:rFonts w:ascii="Tahoma" w:hAnsi="Tahoma" w:cs="Tahoma"/>
          <w:sz w:val="14"/>
          <w:szCs w:val="14"/>
        </w:rPr>
        <w:t>длины перевозимого материала</w:t>
      </w:r>
      <w:r w:rsidRPr="00014747">
        <w:rPr>
          <w:rFonts w:ascii="Tahoma" w:hAnsi="Tahoma" w:cs="Tahoma"/>
          <w:sz w:val="14"/>
          <w:szCs w:val="14"/>
        </w:rPr>
        <w:t>. </w:t>
      </w:r>
    </w:p>
    <w:p w:rsid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>Хранение осуществляется только в фирменной упаковке производителя. </w:t>
      </w:r>
    </w:p>
    <w:p w:rsid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>Хранение осуществляется только в условиях, препятствующих попаданию влаги и прямых солнечных лучей.</w:t>
      </w:r>
    </w:p>
    <w:p w:rsid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>Хранение допускается только в крытых помещениях, оборудованных вентиляцией, при температуре от -35°С до +50°С и относительной влажности воздуха 50-60%. </w:t>
      </w:r>
    </w:p>
    <w:p w:rsidR="00014747" w:rsidRP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>При длительном хранении (свыше 10 дней) необходимо использовать паллеты или стеллажи, при этом высота складирования коробок не должна превышать 1,5 м.</w:t>
      </w:r>
      <w:r w:rsidRPr="00E903E0">
        <w:rPr>
          <w:rFonts w:ascii="Tahoma" w:hAnsi="Tahoma" w:cs="Tahoma"/>
          <w:sz w:val="14"/>
          <w:szCs w:val="14"/>
        </w:rPr>
        <w:t> </w:t>
      </w:r>
    </w:p>
    <w:p w:rsidR="00014747" w:rsidRPr="00014747" w:rsidRDefault="00362BE6" w:rsidP="00014747">
      <w:pPr>
        <w:pStyle w:val="ab"/>
        <w:numPr>
          <w:ilvl w:val="1"/>
          <w:numId w:val="3"/>
        </w:numPr>
        <w:ind w:left="-284" w:right="-711" w:hanging="284"/>
        <w:rPr>
          <w:rFonts w:ascii="Tahoma" w:hAnsi="Tahoma" w:cs="Tahoma"/>
          <w:sz w:val="14"/>
          <w:szCs w:val="14"/>
        </w:rPr>
      </w:pPr>
      <w:r w:rsidRPr="00014747">
        <w:rPr>
          <w:rFonts w:ascii="Tahoma" w:hAnsi="Tahoma" w:cs="Tahoma"/>
          <w:sz w:val="14"/>
          <w:szCs w:val="14"/>
        </w:rPr>
        <w:t xml:space="preserve">Категорически запрещается хранить </w:t>
      </w:r>
      <w:r w:rsidR="00014747">
        <w:rPr>
          <w:rFonts w:ascii="Tahoma" w:hAnsi="Tahoma" w:cs="Tahoma"/>
          <w:sz w:val="14"/>
          <w:szCs w:val="14"/>
        </w:rPr>
        <w:t>изделия</w:t>
      </w:r>
      <w:r w:rsidRPr="00014747">
        <w:rPr>
          <w:rFonts w:ascii="Tahoma" w:hAnsi="Tahoma" w:cs="Tahoma"/>
          <w:sz w:val="14"/>
          <w:szCs w:val="14"/>
        </w:rPr>
        <w:t>:</w:t>
      </w:r>
      <w:r w:rsidRPr="00E903E0">
        <w:rPr>
          <w:rFonts w:ascii="Tahoma" w:hAnsi="Tahoma" w:cs="Tahoma"/>
          <w:sz w:val="14"/>
          <w:szCs w:val="14"/>
        </w:rPr>
        <w:t> </w:t>
      </w:r>
    </w:p>
    <w:p w:rsidR="00362BE6" w:rsidRPr="00014747" w:rsidRDefault="00362BE6" w:rsidP="00014747">
      <w:pPr>
        <w:pStyle w:val="ab"/>
        <w:numPr>
          <w:ilvl w:val="0"/>
          <w:numId w:val="4"/>
        </w:numPr>
        <w:ind w:left="-284" w:right="-711" w:firstLine="0"/>
        <w:rPr>
          <w:sz w:val="14"/>
          <w:szCs w:val="14"/>
        </w:rPr>
      </w:pPr>
      <w:proofErr w:type="gramStart"/>
      <w:r w:rsidRPr="00014747">
        <w:rPr>
          <w:rFonts w:ascii="Tahoma" w:hAnsi="Tahoma" w:cs="Tahoma"/>
          <w:sz w:val="14"/>
          <w:szCs w:val="14"/>
        </w:rPr>
        <w:t>без</w:t>
      </w:r>
      <w:proofErr w:type="gramEnd"/>
      <w:r w:rsidRPr="00014747">
        <w:rPr>
          <w:rFonts w:ascii="Tahoma" w:hAnsi="Tahoma" w:cs="Tahoma"/>
          <w:sz w:val="14"/>
          <w:szCs w:val="14"/>
        </w:rPr>
        <w:t xml:space="preserve"> упаковки производителя;</w:t>
      </w:r>
    </w:p>
    <w:p w:rsidR="00362BE6" w:rsidRPr="00014747" w:rsidRDefault="00362BE6" w:rsidP="00014747">
      <w:pPr>
        <w:pStyle w:val="ab"/>
        <w:numPr>
          <w:ilvl w:val="0"/>
          <w:numId w:val="4"/>
        </w:numPr>
        <w:ind w:left="-284" w:right="-711" w:firstLine="0"/>
        <w:rPr>
          <w:sz w:val="14"/>
          <w:szCs w:val="14"/>
        </w:rPr>
      </w:pPr>
      <w:proofErr w:type="gramStart"/>
      <w:r w:rsidRPr="00014747">
        <w:rPr>
          <w:rFonts w:ascii="Tahoma" w:hAnsi="Tahoma" w:cs="Tahoma"/>
          <w:sz w:val="14"/>
          <w:szCs w:val="14"/>
        </w:rPr>
        <w:t>под</w:t>
      </w:r>
      <w:proofErr w:type="gramEnd"/>
      <w:r w:rsidRPr="00014747">
        <w:rPr>
          <w:rFonts w:ascii="Tahoma" w:hAnsi="Tahoma" w:cs="Tahoma"/>
          <w:sz w:val="14"/>
          <w:szCs w:val="14"/>
        </w:rPr>
        <w:t xml:space="preserve"> прямыми солнечными лучами;</w:t>
      </w:r>
    </w:p>
    <w:p w:rsidR="00362BE6" w:rsidRPr="00014747" w:rsidRDefault="00362BE6" w:rsidP="00014747">
      <w:pPr>
        <w:pStyle w:val="ab"/>
        <w:numPr>
          <w:ilvl w:val="0"/>
          <w:numId w:val="4"/>
        </w:numPr>
        <w:ind w:left="-284" w:right="-711" w:firstLine="0"/>
        <w:rPr>
          <w:sz w:val="14"/>
          <w:szCs w:val="14"/>
        </w:rPr>
      </w:pPr>
      <w:proofErr w:type="gramStart"/>
      <w:r w:rsidRPr="00014747">
        <w:rPr>
          <w:rFonts w:ascii="Tahoma" w:hAnsi="Tahoma" w:cs="Tahoma"/>
          <w:sz w:val="14"/>
          <w:szCs w:val="14"/>
        </w:rPr>
        <w:t>вблизи</w:t>
      </w:r>
      <w:proofErr w:type="gramEnd"/>
      <w:r w:rsidRPr="00014747">
        <w:rPr>
          <w:rFonts w:ascii="Tahoma" w:hAnsi="Tahoma" w:cs="Tahoma"/>
          <w:sz w:val="14"/>
          <w:szCs w:val="14"/>
        </w:rPr>
        <w:t xml:space="preserve"> отопительных приборов (на расстоянии менее 1</w:t>
      </w:r>
      <w:r w:rsidR="009305CF">
        <w:rPr>
          <w:rFonts w:ascii="Tahoma" w:hAnsi="Tahoma" w:cs="Tahoma"/>
          <w:sz w:val="14"/>
          <w:szCs w:val="14"/>
        </w:rPr>
        <w:t xml:space="preserve">,5 </w:t>
      </w:r>
      <w:r w:rsidRPr="00014747">
        <w:rPr>
          <w:rFonts w:ascii="Tahoma" w:hAnsi="Tahoma" w:cs="Tahoma"/>
          <w:sz w:val="14"/>
          <w:szCs w:val="14"/>
        </w:rPr>
        <w:t>м).</w:t>
      </w:r>
    </w:p>
    <w:p w:rsidR="00362BE6" w:rsidRPr="004A74C7" w:rsidRDefault="00362BE6" w:rsidP="0089099C">
      <w:pPr>
        <w:pStyle w:val="ab"/>
        <w:ind w:left="0"/>
        <w:rPr>
          <w:rFonts w:ascii="Tahoma" w:hAnsi="Tahoma" w:cs="Tahoma"/>
          <w:sz w:val="14"/>
          <w:szCs w:val="14"/>
        </w:rPr>
      </w:pPr>
    </w:p>
    <w:p w:rsidR="003B0BEF" w:rsidRDefault="003B0BEF" w:rsidP="0089099C">
      <w:pPr>
        <w:pStyle w:val="ab"/>
        <w:ind w:left="0"/>
        <w:rPr>
          <w:rFonts w:ascii="Tahoma" w:hAnsi="Tahoma" w:cs="Tahoma"/>
          <w:sz w:val="14"/>
          <w:szCs w:val="14"/>
        </w:rPr>
      </w:pPr>
    </w:p>
    <w:p w:rsidR="002D0111" w:rsidRDefault="002D0111" w:rsidP="0089099C">
      <w:pPr>
        <w:pStyle w:val="ab"/>
        <w:ind w:left="0"/>
        <w:rPr>
          <w:rFonts w:ascii="Tahoma" w:hAnsi="Tahoma" w:cs="Tahoma"/>
          <w:sz w:val="14"/>
          <w:szCs w:val="14"/>
        </w:rPr>
      </w:pPr>
    </w:p>
    <w:p w:rsidR="0089099C" w:rsidRPr="004A74C7" w:rsidRDefault="0089099C" w:rsidP="0089099C">
      <w:pPr>
        <w:pStyle w:val="ab"/>
        <w:ind w:left="0"/>
        <w:jc w:val="center"/>
        <w:rPr>
          <w:rFonts w:ascii="Tahoma" w:hAnsi="Tahoma" w:cs="Tahoma"/>
          <w:b/>
          <w:sz w:val="14"/>
          <w:szCs w:val="14"/>
        </w:rPr>
      </w:pPr>
    </w:p>
    <w:p w:rsidR="009E29E8" w:rsidRDefault="009E29E8" w:rsidP="0089099C">
      <w:pPr>
        <w:pStyle w:val="ab"/>
        <w:ind w:left="0"/>
        <w:jc w:val="center"/>
        <w:rPr>
          <w:rFonts w:ascii="Tahoma" w:hAnsi="Tahoma" w:cs="Tahoma"/>
          <w:b/>
          <w:sz w:val="14"/>
          <w:szCs w:val="14"/>
        </w:rPr>
      </w:pPr>
    </w:p>
    <w:p w:rsidR="00632F29" w:rsidRPr="00A84DF1" w:rsidRDefault="00A84DF1" w:rsidP="00A84DF1">
      <w:pPr>
        <w:pStyle w:val="ab"/>
        <w:numPr>
          <w:ilvl w:val="0"/>
          <w:numId w:val="2"/>
        </w:numPr>
        <w:ind w:left="-284" w:right="-711" w:hanging="284"/>
        <w:rPr>
          <w:rFonts w:ascii="Tahoma" w:hAnsi="Tahoma" w:cs="Tahoma"/>
          <w:b/>
          <w:sz w:val="14"/>
          <w:szCs w:val="14"/>
        </w:rPr>
      </w:pPr>
      <w:r w:rsidRPr="00A84DF1">
        <w:rPr>
          <w:rFonts w:ascii="Tahoma" w:hAnsi="Tahoma" w:cs="Tahoma"/>
          <w:b/>
          <w:sz w:val="14"/>
          <w:szCs w:val="14"/>
        </w:rPr>
        <w:t>Логистические характеристики.</w:t>
      </w:r>
      <w:r w:rsidR="0089099C" w:rsidRPr="00A84DF1">
        <w:rPr>
          <w:rFonts w:ascii="Tahoma" w:hAnsi="Tahoma" w:cs="Tahoma"/>
          <w:b/>
          <w:sz w:val="14"/>
          <w:szCs w:val="14"/>
        </w:rPr>
        <w:t xml:space="preserve">                       </w:t>
      </w:r>
    </w:p>
    <w:tbl>
      <w:tblPr>
        <w:tblStyle w:val="aa"/>
        <w:tblW w:w="11067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2268"/>
        <w:gridCol w:w="2000"/>
        <w:gridCol w:w="850"/>
        <w:gridCol w:w="993"/>
        <w:gridCol w:w="992"/>
        <w:gridCol w:w="977"/>
        <w:gridCol w:w="1007"/>
      </w:tblGrid>
      <w:tr w:rsidR="00F37A49" w:rsidRPr="00EF0205" w:rsidTr="00F37A49">
        <w:trPr>
          <w:jc w:val="center"/>
        </w:trPr>
        <w:tc>
          <w:tcPr>
            <w:tcW w:w="421" w:type="dxa"/>
            <w:vAlign w:val="center"/>
          </w:tcPr>
          <w:p w:rsidR="00F37A49" w:rsidRPr="00EF0205" w:rsidRDefault="00F37A49" w:rsidP="00F0125F">
            <w:pPr>
              <w:pStyle w:val="ab"/>
              <w:ind w:left="-108" w:right="-108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EF0205">
              <w:rPr>
                <w:rFonts w:ascii="Tahoma" w:hAnsi="Tahoma" w:cs="Tahoma"/>
                <w:b/>
                <w:sz w:val="14"/>
                <w:szCs w:val="14"/>
              </w:rPr>
              <w:t>№ п/п</w:t>
            </w:r>
          </w:p>
        </w:tc>
        <w:tc>
          <w:tcPr>
            <w:tcW w:w="1559" w:type="dxa"/>
            <w:vAlign w:val="center"/>
          </w:tcPr>
          <w:p w:rsidR="00F37A49" w:rsidRPr="00EF0205" w:rsidRDefault="00F37A49" w:rsidP="000D4A3C">
            <w:pPr>
              <w:pStyle w:val="ab"/>
              <w:ind w:left="0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Наименование элемента</w:t>
            </w:r>
          </w:p>
        </w:tc>
        <w:tc>
          <w:tcPr>
            <w:tcW w:w="2268" w:type="dxa"/>
            <w:vAlign w:val="center"/>
          </w:tcPr>
          <w:p w:rsidR="00F37A49" w:rsidRPr="00EF0205" w:rsidRDefault="00F37A49" w:rsidP="001501BE">
            <w:pPr>
              <w:pStyle w:val="ab"/>
              <w:ind w:left="0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Внешний вид</w:t>
            </w:r>
          </w:p>
        </w:tc>
        <w:tc>
          <w:tcPr>
            <w:tcW w:w="2000" w:type="dxa"/>
            <w:vAlign w:val="center"/>
          </w:tcPr>
          <w:p w:rsidR="00F37A49" w:rsidRPr="00EF0205" w:rsidRDefault="00F37A49" w:rsidP="00014747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Назначение и геометрические параметры</w:t>
            </w:r>
          </w:p>
        </w:tc>
        <w:tc>
          <w:tcPr>
            <w:tcW w:w="850" w:type="dxa"/>
            <w:vAlign w:val="center"/>
          </w:tcPr>
          <w:p w:rsidR="00F37A49" w:rsidRPr="00EF0205" w:rsidRDefault="00F37A49" w:rsidP="001501B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Вес штуки, кг</w:t>
            </w:r>
          </w:p>
        </w:tc>
        <w:tc>
          <w:tcPr>
            <w:tcW w:w="993" w:type="dxa"/>
            <w:vAlign w:val="center"/>
          </w:tcPr>
          <w:p w:rsidR="00F37A49" w:rsidRPr="00EF0205" w:rsidRDefault="00F37A49" w:rsidP="001501B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Кол-во в упаковке, </w:t>
            </w: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F37A49" w:rsidRPr="00EF0205" w:rsidRDefault="00F37A49" w:rsidP="001501BE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Вес упаковки брутто, кг</w:t>
            </w:r>
          </w:p>
        </w:tc>
        <w:tc>
          <w:tcPr>
            <w:tcW w:w="977" w:type="dxa"/>
            <w:vAlign w:val="center"/>
          </w:tcPr>
          <w:p w:rsidR="00F37A49" w:rsidRPr="00EF0205" w:rsidRDefault="00F37A49" w:rsidP="00490EE8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Внешние размеры упаковки (</w:t>
            </w: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ДхШхВ</w:t>
            </w:r>
            <w:proofErr w:type="spellEnd"/>
            <w:r>
              <w:rPr>
                <w:rFonts w:ascii="Tahoma" w:hAnsi="Tahoma" w:cs="Tahoma"/>
                <w:b/>
                <w:sz w:val="14"/>
                <w:szCs w:val="14"/>
              </w:rPr>
              <w:t>), мм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0D4A3C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Тип упаковки</w:t>
            </w:r>
          </w:p>
        </w:tc>
      </w:tr>
      <w:tr w:rsidR="00F37A49" w:rsidRPr="00EF0205" w:rsidTr="00F37A49">
        <w:trPr>
          <w:jc w:val="center"/>
        </w:trPr>
        <w:tc>
          <w:tcPr>
            <w:tcW w:w="421" w:type="dxa"/>
            <w:vAlign w:val="center"/>
          </w:tcPr>
          <w:p w:rsidR="00F37A49" w:rsidRPr="00490EE8" w:rsidRDefault="00F37A49" w:rsidP="006C12DC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</w:t>
            </w:r>
          </w:p>
        </w:tc>
        <w:tc>
          <w:tcPr>
            <w:tcW w:w="1559" w:type="dxa"/>
            <w:vAlign w:val="center"/>
          </w:tcPr>
          <w:p w:rsidR="00F37A49" w:rsidRPr="00EF0205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Труба водосточная</w:t>
            </w:r>
          </w:p>
        </w:tc>
        <w:tc>
          <w:tcPr>
            <w:tcW w:w="2268" w:type="dxa"/>
            <w:vAlign w:val="center"/>
          </w:tcPr>
          <w:p w:rsidR="00F37A49" w:rsidRPr="00EF0205" w:rsidRDefault="00F37A49" w:rsidP="006C12DC">
            <w:pPr>
              <w:pStyle w:val="ab"/>
              <w:ind w:lef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4B8AA41A" wp14:editId="20C658E8">
                  <wp:extent cx="545455" cy="108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5 (ГРАФИТ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7" t="7684" r="28287" b="7798"/>
                          <a:stretch/>
                        </pic:blipFill>
                        <pic:spPr bwMode="auto">
                          <a:xfrm>
                            <a:off x="0" y="0"/>
                            <a:ext cx="54545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Отвод воды из водосбора в водослив</w:t>
            </w:r>
          </w:p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</w:p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Длина – 3000 мм</w:t>
            </w:r>
          </w:p>
          <w:p w:rsidR="007B2BC7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Диаметр – 100 мм</w:t>
            </w:r>
          </w:p>
        </w:tc>
        <w:tc>
          <w:tcPr>
            <w:tcW w:w="850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3,095</w:t>
            </w:r>
          </w:p>
        </w:tc>
        <w:tc>
          <w:tcPr>
            <w:tcW w:w="993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</w:t>
            </w:r>
          </w:p>
        </w:tc>
        <w:tc>
          <w:tcPr>
            <w:tcW w:w="992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15,731</w:t>
            </w:r>
          </w:p>
        </w:tc>
        <w:tc>
          <w:tcPr>
            <w:tcW w:w="977" w:type="dxa"/>
            <w:vAlign w:val="center"/>
          </w:tcPr>
          <w:p w:rsidR="00F37A49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3002х252х</w:t>
            </w:r>
          </w:p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192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7F5623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Полиэтилен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Pr="00490EE8" w:rsidRDefault="00F37A49" w:rsidP="006C12DC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1559" w:type="dxa"/>
            <w:vAlign w:val="center"/>
          </w:tcPr>
          <w:p w:rsidR="00F37A49" w:rsidRPr="00EF0205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Желоб водосточный</w:t>
            </w:r>
          </w:p>
        </w:tc>
        <w:tc>
          <w:tcPr>
            <w:tcW w:w="2268" w:type="dxa"/>
            <w:vAlign w:val="center"/>
          </w:tcPr>
          <w:p w:rsidR="00F37A49" w:rsidRPr="00EF0205" w:rsidRDefault="00F37A49" w:rsidP="00A774CC">
            <w:pPr>
              <w:pStyle w:val="ab"/>
              <w:ind w:left="-108" w:right="-103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744D7F7D" wp14:editId="5C20DBFD">
                  <wp:extent cx="1303507" cy="648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5 (ГРАФИТ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96" b="27192"/>
                          <a:stretch/>
                        </pic:blipFill>
                        <pic:spPr bwMode="auto">
                          <a:xfrm>
                            <a:off x="0" y="0"/>
                            <a:ext cx="1303507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Сбор и отвод дождевой воды с поверхности крыши</w:t>
            </w:r>
          </w:p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</w:p>
          <w:p w:rsidR="00F37A49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Длина – 3000 мм</w:t>
            </w:r>
          </w:p>
          <w:p w:rsidR="007B2BC7" w:rsidRDefault="00F37A49" w:rsidP="006C12DC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Диаметр – 140,5 мм</w:t>
            </w:r>
          </w:p>
        </w:tc>
        <w:tc>
          <w:tcPr>
            <w:tcW w:w="850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2,2</w:t>
            </w:r>
          </w:p>
        </w:tc>
        <w:tc>
          <w:tcPr>
            <w:tcW w:w="993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</w:t>
            </w:r>
          </w:p>
        </w:tc>
        <w:tc>
          <w:tcPr>
            <w:tcW w:w="992" w:type="dxa"/>
            <w:vAlign w:val="center"/>
          </w:tcPr>
          <w:p w:rsidR="00F37A49" w:rsidRPr="00EF0205" w:rsidRDefault="00F37A49" w:rsidP="00735A5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11,1</w:t>
            </w:r>
            <w:r w:rsidR="00735A51">
              <w:rPr>
                <w:rFonts w:ascii="Tahoma" w:hAnsi="Tahoma" w:cs="Tahoma"/>
                <w:sz w:val="14"/>
                <w:szCs w:val="14"/>
              </w:rPr>
              <w:t>25</w:t>
            </w:r>
          </w:p>
        </w:tc>
        <w:tc>
          <w:tcPr>
            <w:tcW w:w="977" w:type="dxa"/>
            <w:vAlign w:val="center"/>
          </w:tcPr>
          <w:p w:rsidR="00F37A49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3002х140х</w:t>
            </w:r>
          </w:p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7F5623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Полиэтилен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Pr="00490EE8" w:rsidRDefault="00F37A49" w:rsidP="006C12DC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</w:t>
            </w:r>
          </w:p>
        </w:tc>
        <w:tc>
          <w:tcPr>
            <w:tcW w:w="1559" w:type="dxa"/>
            <w:vAlign w:val="center"/>
          </w:tcPr>
          <w:p w:rsidR="00F37A49" w:rsidRPr="00EF0205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Соединитель желобов</w:t>
            </w:r>
          </w:p>
        </w:tc>
        <w:tc>
          <w:tcPr>
            <w:tcW w:w="2268" w:type="dxa"/>
            <w:vAlign w:val="center"/>
          </w:tcPr>
          <w:p w:rsidR="00F37A49" w:rsidRPr="00EF0205" w:rsidRDefault="00F37A49" w:rsidP="006C12DC">
            <w:pPr>
              <w:pStyle w:val="ab"/>
              <w:ind w:lef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73A4633B" wp14:editId="047FC4F9">
                  <wp:extent cx="997715" cy="64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5 (ГРАФИТ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6" t="23059" r="10705" b="27592"/>
                          <a:stretch/>
                        </pic:blipFill>
                        <pic:spPr bwMode="auto">
                          <a:xfrm>
                            <a:off x="0" y="0"/>
                            <a:ext cx="997715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D5080A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Последовательное соединение желобов в единую систему</w:t>
            </w:r>
          </w:p>
        </w:tc>
        <w:tc>
          <w:tcPr>
            <w:tcW w:w="850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0,186</w:t>
            </w:r>
          </w:p>
        </w:tc>
        <w:tc>
          <w:tcPr>
            <w:tcW w:w="993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  <w:tc>
          <w:tcPr>
            <w:tcW w:w="992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6,024</w:t>
            </w:r>
          </w:p>
        </w:tc>
        <w:tc>
          <w:tcPr>
            <w:tcW w:w="977" w:type="dxa"/>
            <w:vAlign w:val="center"/>
          </w:tcPr>
          <w:p w:rsidR="00F37A49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6C12D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Pr="00490EE8" w:rsidRDefault="00F37A49" w:rsidP="00014747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</w:t>
            </w:r>
          </w:p>
        </w:tc>
        <w:tc>
          <w:tcPr>
            <w:tcW w:w="1559" w:type="dxa"/>
            <w:vAlign w:val="center"/>
          </w:tcPr>
          <w:p w:rsidR="00F37A49" w:rsidRDefault="00B075D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Угловой элемент</w:t>
            </w:r>
            <w:r w:rsidR="00F37A49">
              <w:rPr>
                <w:rFonts w:ascii="Tahoma" w:hAnsi="Tahoma" w:cs="Tahoma"/>
                <w:sz w:val="14"/>
                <w:szCs w:val="14"/>
              </w:rPr>
              <w:t xml:space="preserve"> 90°</w:t>
            </w:r>
          </w:p>
        </w:tc>
        <w:tc>
          <w:tcPr>
            <w:tcW w:w="2268" w:type="dxa"/>
            <w:vAlign w:val="center"/>
          </w:tcPr>
          <w:p w:rsidR="00F37A49" w:rsidRDefault="00F37A49" w:rsidP="00A774CC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34B445B8" wp14:editId="02E385B4">
                  <wp:extent cx="1303447" cy="720000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7 (ГРАФИТ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26701" r="8115" b="27749"/>
                          <a:stretch/>
                        </pic:blipFill>
                        <pic:spPr bwMode="auto">
                          <a:xfrm>
                            <a:off x="0" y="0"/>
                            <a:ext cx="130344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014747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Устанавливается как на внешних, так и на внутренних углах кровли и предназначен для соединения желобов под углом 90° в целях изменения направления движения воды</w:t>
            </w:r>
          </w:p>
        </w:tc>
        <w:tc>
          <w:tcPr>
            <w:tcW w:w="850" w:type="dxa"/>
            <w:vAlign w:val="center"/>
          </w:tcPr>
          <w:p w:rsidR="00F37A49" w:rsidRPr="00EF0205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0,374</w:t>
            </w:r>
          </w:p>
        </w:tc>
        <w:tc>
          <w:tcPr>
            <w:tcW w:w="993" w:type="dxa"/>
            <w:vAlign w:val="center"/>
          </w:tcPr>
          <w:p w:rsidR="00F37A49" w:rsidRPr="00EF0205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</w:t>
            </w:r>
          </w:p>
        </w:tc>
        <w:tc>
          <w:tcPr>
            <w:tcW w:w="992" w:type="dxa"/>
            <w:vAlign w:val="center"/>
          </w:tcPr>
          <w:p w:rsidR="00F37A49" w:rsidRPr="00EF0205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4,184</w:t>
            </w:r>
          </w:p>
        </w:tc>
        <w:tc>
          <w:tcPr>
            <w:tcW w:w="977" w:type="dxa"/>
            <w:vAlign w:val="center"/>
          </w:tcPr>
          <w:p w:rsidR="00F37A49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01474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A84DF1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</w:t>
            </w:r>
          </w:p>
        </w:tc>
        <w:tc>
          <w:tcPr>
            <w:tcW w:w="1559" w:type="dxa"/>
            <w:vAlign w:val="center"/>
          </w:tcPr>
          <w:p w:rsidR="00F37A49" w:rsidRDefault="00B075D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Угловой элемент</w:t>
            </w:r>
            <w:r w:rsidR="00F37A49">
              <w:rPr>
                <w:rFonts w:ascii="Tahoma" w:hAnsi="Tahoma" w:cs="Tahoma"/>
                <w:sz w:val="14"/>
                <w:szCs w:val="14"/>
              </w:rPr>
              <w:t xml:space="preserve"> 135°</w:t>
            </w:r>
          </w:p>
        </w:tc>
        <w:tc>
          <w:tcPr>
            <w:tcW w:w="2268" w:type="dxa"/>
            <w:vAlign w:val="center"/>
          </w:tcPr>
          <w:p w:rsidR="00F37A49" w:rsidRDefault="00F37A49" w:rsidP="00A84DF1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6D8D0668" wp14:editId="563BB094">
                  <wp:extent cx="1261142" cy="647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9 (ГРАФИТ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1" t="27487" r="8844" b="30900"/>
                          <a:stretch/>
                        </pic:blipFill>
                        <pic:spPr bwMode="auto">
                          <a:xfrm>
                            <a:off x="0" y="0"/>
                            <a:ext cx="1261726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A84DF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Устанавливается как на внешних, так и на внутренних углах кровли и предназначен для соединения желобов под углом 135° в целях изменения направления движения воды</w:t>
            </w:r>
          </w:p>
        </w:tc>
        <w:tc>
          <w:tcPr>
            <w:tcW w:w="850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0,376</w:t>
            </w:r>
          </w:p>
        </w:tc>
        <w:tc>
          <w:tcPr>
            <w:tcW w:w="993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</w:t>
            </w:r>
          </w:p>
        </w:tc>
        <w:tc>
          <w:tcPr>
            <w:tcW w:w="992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4,204</w:t>
            </w:r>
          </w:p>
        </w:tc>
        <w:tc>
          <w:tcPr>
            <w:tcW w:w="977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A84DF1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Воронка</w:t>
            </w:r>
          </w:p>
        </w:tc>
        <w:tc>
          <w:tcPr>
            <w:tcW w:w="2268" w:type="dxa"/>
            <w:vAlign w:val="center"/>
          </w:tcPr>
          <w:p w:rsidR="00F37A49" w:rsidRDefault="00F37A49" w:rsidP="00A84DF1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63A15DF7" wp14:editId="409EC4D7">
                  <wp:extent cx="1296000" cy="9604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3 (ГРАФИТ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" t="15707" r="4974" b="19110"/>
                          <a:stretch/>
                        </pic:blipFill>
                        <pic:spPr bwMode="auto">
                          <a:xfrm>
                            <a:off x="0" y="0"/>
                            <a:ext cx="1296000" cy="96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A84DF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Соединение желоба и трубы в целях отвода воды из водосборной в водосливную систему</w:t>
            </w:r>
          </w:p>
        </w:tc>
        <w:tc>
          <w:tcPr>
            <w:tcW w:w="850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</w:t>
            </w:r>
          </w:p>
        </w:tc>
        <w:tc>
          <w:tcPr>
            <w:tcW w:w="993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8</w:t>
            </w:r>
          </w:p>
        </w:tc>
        <w:tc>
          <w:tcPr>
            <w:tcW w:w="992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4,444</w:t>
            </w:r>
          </w:p>
        </w:tc>
        <w:tc>
          <w:tcPr>
            <w:tcW w:w="977" w:type="dxa"/>
            <w:vAlign w:val="center"/>
          </w:tcPr>
          <w:p w:rsidR="00F37A49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A84DF1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337796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lastRenderedPageBreak/>
              <w:t>7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Наконечник</w:t>
            </w:r>
          </w:p>
        </w:tc>
        <w:tc>
          <w:tcPr>
            <w:tcW w:w="2268" w:type="dxa"/>
            <w:vAlign w:val="center"/>
          </w:tcPr>
          <w:p w:rsidR="00F37A49" w:rsidRDefault="00F37A49" w:rsidP="00337796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25F24C77" wp14:editId="5B6C3B55">
                  <wp:extent cx="872388" cy="1152000"/>
                  <wp:effectExtent l="0" t="0" r="444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1 (ГРАФИТ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0" t="10994" r="15184" b="8116"/>
                          <a:stretch/>
                        </pic:blipFill>
                        <pic:spPr bwMode="auto">
                          <a:xfrm>
                            <a:off x="0" y="0"/>
                            <a:ext cx="872388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337796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Отвод воды из водосливной системы на землю</w:t>
            </w:r>
          </w:p>
        </w:tc>
        <w:tc>
          <w:tcPr>
            <w:tcW w:w="850" w:type="dxa"/>
            <w:vAlign w:val="center"/>
          </w:tcPr>
          <w:p w:rsidR="00F37A49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0,348</w:t>
            </w:r>
          </w:p>
        </w:tc>
        <w:tc>
          <w:tcPr>
            <w:tcW w:w="993" w:type="dxa"/>
            <w:vAlign w:val="center"/>
          </w:tcPr>
          <w:p w:rsidR="00F37A49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992" w:type="dxa"/>
            <w:vAlign w:val="center"/>
          </w:tcPr>
          <w:p w:rsidR="00F37A49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4,62</w:t>
            </w:r>
          </w:p>
        </w:tc>
        <w:tc>
          <w:tcPr>
            <w:tcW w:w="977" w:type="dxa"/>
            <w:vAlign w:val="center"/>
          </w:tcPr>
          <w:p w:rsidR="00F37A49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337796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D41FC4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8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Колено 72°</w:t>
            </w:r>
          </w:p>
        </w:tc>
        <w:tc>
          <w:tcPr>
            <w:tcW w:w="2268" w:type="dxa"/>
            <w:vAlign w:val="center"/>
          </w:tcPr>
          <w:p w:rsidR="00F37A49" w:rsidRDefault="00F37A49" w:rsidP="00D41FC4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622D1E5E" wp14:editId="77F2EAF7">
                  <wp:extent cx="796925" cy="1000125"/>
                  <wp:effectExtent l="0" t="0" r="317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8 (ГРАФИТ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4" t="9423" r="14660" b="8115"/>
                          <a:stretch/>
                        </pic:blipFill>
                        <pic:spPr bwMode="auto">
                          <a:xfrm>
                            <a:off x="0" y="0"/>
                            <a:ext cx="7969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D41FC4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Переход от воронки к трубе, а также обход архитектурных элементов фасада</w:t>
            </w:r>
          </w:p>
        </w:tc>
        <w:tc>
          <w:tcPr>
            <w:tcW w:w="850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0,366</w:t>
            </w:r>
          </w:p>
        </w:tc>
        <w:tc>
          <w:tcPr>
            <w:tcW w:w="993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992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4,836</w:t>
            </w:r>
          </w:p>
        </w:tc>
        <w:tc>
          <w:tcPr>
            <w:tcW w:w="977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D41FC4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Колено 45°</w:t>
            </w:r>
          </w:p>
        </w:tc>
        <w:tc>
          <w:tcPr>
            <w:tcW w:w="2268" w:type="dxa"/>
            <w:vAlign w:val="center"/>
          </w:tcPr>
          <w:p w:rsidR="00F37A49" w:rsidRDefault="00F37A49" w:rsidP="00D41FC4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3D2CF85F" wp14:editId="01412B0F">
                  <wp:extent cx="730250" cy="9810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6 (ГРАФИТ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5" t="10209" r="17015" b="8900"/>
                          <a:stretch/>
                        </pic:blipFill>
                        <pic:spPr bwMode="auto">
                          <a:xfrm>
                            <a:off x="0" y="0"/>
                            <a:ext cx="73025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D41FC4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Переход от воронки к трубе, а также обход архитектурных элементов фасада</w:t>
            </w:r>
          </w:p>
        </w:tc>
        <w:tc>
          <w:tcPr>
            <w:tcW w:w="850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0,318</w:t>
            </w:r>
          </w:p>
        </w:tc>
        <w:tc>
          <w:tcPr>
            <w:tcW w:w="993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14</w:t>
            </w:r>
          </w:p>
        </w:tc>
        <w:tc>
          <w:tcPr>
            <w:tcW w:w="992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4,896</w:t>
            </w:r>
          </w:p>
        </w:tc>
        <w:tc>
          <w:tcPr>
            <w:tcW w:w="977" w:type="dxa"/>
            <w:vAlign w:val="center"/>
          </w:tcPr>
          <w:p w:rsidR="00F37A49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D41FC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Pr="003F64B4" w:rsidRDefault="00F37A49" w:rsidP="003F64B4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:rsidR="00F37A49" w:rsidRPr="003F64B4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Муфта соединительная</w:t>
            </w:r>
          </w:p>
        </w:tc>
        <w:tc>
          <w:tcPr>
            <w:tcW w:w="2268" w:type="dxa"/>
            <w:vAlign w:val="center"/>
          </w:tcPr>
          <w:p w:rsidR="00F37A49" w:rsidRDefault="00F37A49" w:rsidP="003F64B4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3C1D8A0F" wp14:editId="54463059">
                  <wp:extent cx="638175" cy="7429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0 (ГРАФИТ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1" t="21204" r="22252" b="17539"/>
                          <a:stretch/>
                        </pic:blipFill>
                        <pic:spPr bwMode="auto">
                          <a:xfrm>
                            <a:off x="0" y="0"/>
                            <a:ext cx="6381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3F64B4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Соединение трубы с воронкой или двух труб</w:t>
            </w:r>
          </w:p>
        </w:tc>
        <w:tc>
          <w:tcPr>
            <w:tcW w:w="850" w:type="dxa"/>
            <w:vAlign w:val="center"/>
          </w:tcPr>
          <w:p w:rsidR="00F37A49" w:rsidRPr="003F64B4" w:rsidRDefault="00F37A49" w:rsidP="003201C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0</w:t>
            </w:r>
            <w:r w:rsidR="003201C7">
              <w:rPr>
                <w:rFonts w:ascii="Tahoma" w:hAnsi="Tahoma" w:cs="Tahoma"/>
                <w:sz w:val="14"/>
                <w:szCs w:val="14"/>
              </w:rPr>
              <w:t>,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202</w:t>
            </w:r>
          </w:p>
        </w:tc>
        <w:tc>
          <w:tcPr>
            <w:tcW w:w="993" w:type="dxa"/>
            <w:vAlign w:val="center"/>
          </w:tcPr>
          <w:p w:rsidR="00F37A49" w:rsidRPr="003F64B4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33</w:t>
            </w:r>
          </w:p>
        </w:tc>
        <w:tc>
          <w:tcPr>
            <w:tcW w:w="992" w:type="dxa"/>
            <w:vAlign w:val="center"/>
          </w:tcPr>
          <w:p w:rsidR="00F37A49" w:rsidRPr="003F64B4" w:rsidRDefault="00F37A49" w:rsidP="0056454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7</w:t>
            </w:r>
            <w:r w:rsidR="0056454C">
              <w:rPr>
                <w:rFonts w:ascii="Tahoma" w:hAnsi="Tahoma" w:cs="Tahoma"/>
                <w:sz w:val="14"/>
                <w:szCs w:val="14"/>
              </w:rPr>
              <w:t>,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11</w:t>
            </w:r>
          </w:p>
        </w:tc>
        <w:tc>
          <w:tcPr>
            <w:tcW w:w="977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3F64B4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</w:t>
            </w:r>
          </w:p>
        </w:tc>
        <w:tc>
          <w:tcPr>
            <w:tcW w:w="1559" w:type="dxa"/>
            <w:vAlign w:val="center"/>
          </w:tcPr>
          <w:p w:rsidR="00F37A49" w:rsidRPr="00D41FC4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</w:rPr>
              <w:t xml:space="preserve">Муфта-переходник 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LUX/PREMIUM</w:t>
            </w:r>
          </w:p>
        </w:tc>
        <w:tc>
          <w:tcPr>
            <w:tcW w:w="2268" w:type="dxa"/>
            <w:vAlign w:val="center"/>
          </w:tcPr>
          <w:p w:rsidR="00F37A49" w:rsidRDefault="00F37A49" w:rsidP="003F64B4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23B9B5E7" wp14:editId="26842427">
                  <wp:extent cx="628650" cy="771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 (ГРАФИТ)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6" t="21204" r="23822" b="15183"/>
                          <a:stretch/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Pr="003F64B4" w:rsidRDefault="00F37A49" w:rsidP="003F64B4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 xml:space="preserve">Совместное использование желобов системы 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LUX</w:t>
            </w:r>
            <w:r w:rsidRPr="003F64B4">
              <w:rPr>
                <w:rFonts w:ascii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</w:rPr>
              <w:t xml:space="preserve">и труб системы 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PREMIUM</w:t>
            </w:r>
          </w:p>
        </w:tc>
        <w:tc>
          <w:tcPr>
            <w:tcW w:w="850" w:type="dxa"/>
            <w:vAlign w:val="center"/>
          </w:tcPr>
          <w:p w:rsidR="00F37A49" w:rsidRPr="003F64B4" w:rsidRDefault="00F37A49" w:rsidP="003201C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0</w:t>
            </w:r>
            <w:r w:rsidR="003201C7">
              <w:rPr>
                <w:rFonts w:ascii="Tahoma" w:hAnsi="Tahoma" w:cs="Tahoma"/>
                <w:sz w:val="14"/>
                <w:szCs w:val="14"/>
              </w:rPr>
              <w:t>,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184</w:t>
            </w:r>
          </w:p>
        </w:tc>
        <w:tc>
          <w:tcPr>
            <w:tcW w:w="993" w:type="dxa"/>
            <w:vAlign w:val="center"/>
          </w:tcPr>
          <w:p w:rsidR="00F37A49" w:rsidRPr="003F64B4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55</w:t>
            </w:r>
          </w:p>
        </w:tc>
        <w:tc>
          <w:tcPr>
            <w:tcW w:w="992" w:type="dxa"/>
            <w:vAlign w:val="center"/>
          </w:tcPr>
          <w:p w:rsidR="00F37A49" w:rsidRPr="003F64B4" w:rsidRDefault="00F37A49" w:rsidP="0056454C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>
              <w:rPr>
                <w:rFonts w:ascii="Tahoma" w:hAnsi="Tahoma" w:cs="Tahoma"/>
                <w:sz w:val="14"/>
                <w:szCs w:val="14"/>
                <w:lang w:val="en-US"/>
              </w:rPr>
              <w:t>10</w:t>
            </w:r>
            <w:r w:rsidR="0056454C">
              <w:rPr>
                <w:rFonts w:ascii="Tahoma" w:hAnsi="Tahoma" w:cs="Tahoma"/>
                <w:sz w:val="14"/>
                <w:szCs w:val="14"/>
              </w:rPr>
              <w:t>,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564</w:t>
            </w:r>
          </w:p>
        </w:tc>
        <w:tc>
          <w:tcPr>
            <w:tcW w:w="977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3F64B4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12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Заглушка желоба</w:t>
            </w:r>
          </w:p>
        </w:tc>
        <w:tc>
          <w:tcPr>
            <w:tcW w:w="2268" w:type="dxa"/>
            <w:vAlign w:val="center"/>
          </w:tcPr>
          <w:p w:rsidR="00F37A49" w:rsidRDefault="00F37A49" w:rsidP="003F64B4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366BBFB7" wp14:editId="5EA69743">
                  <wp:extent cx="723900" cy="666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4 (ГРАФИТ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9" t="20419" r="19895" b="24607"/>
                          <a:stretch/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3F64B4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Устанавливается на торце желобов для обеспечения герметичности системы</w:t>
            </w:r>
          </w:p>
        </w:tc>
        <w:tc>
          <w:tcPr>
            <w:tcW w:w="850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0,092</w:t>
            </w:r>
          </w:p>
        </w:tc>
        <w:tc>
          <w:tcPr>
            <w:tcW w:w="993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66</w:t>
            </w:r>
          </w:p>
        </w:tc>
        <w:tc>
          <w:tcPr>
            <w:tcW w:w="992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6,516</w:t>
            </w:r>
          </w:p>
        </w:tc>
        <w:tc>
          <w:tcPr>
            <w:tcW w:w="977" w:type="dxa"/>
            <w:vAlign w:val="center"/>
          </w:tcPr>
          <w:p w:rsidR="00F37A49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3F64B4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830E7F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13</w:t>
            </w:r>
          </w:p>
        </w:tc>
        <w:tc>
          <w:tcPr>
            <w:tcW w:w="1559" w:type="dxa"/>
            <w:vAlign w:val="center"/>
          </w:tcPr>
          <w:p w:rsidR="00F37A49" w:rsidRPr="00830E7F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Тройник 45°</w:t>
            </w:r>
          </w:p>
        </w:tc>
        <w:tc>
          <w:tcPr>
            <w:tcW w:w="2268" w:type="dxa"/>
            <w:vAlign w:val="center"/>
          </w:tcPr>
          <w:p w:rsidR="00F37A49" w:rsidRDefault="00F37A49" w:rsidP="00830E7F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3805BFA1" wp14:editId="4F95589B">
                  <wp:extent cx="1005525" cy="1332000"/>
                  <wp:effectExtent l="0" t="0" r="444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7 (ГРАФИТ)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2" t="8639" r="12827" b="11257"/>
                          <a:stretch/>
                        </pic:blipFill>
                        <pic:spPr bwMode="auto">
                          <a:xfrm>
                            <a:off x="0" y="0"/>
                            <a:ext cx="1005525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Pr="00830E7F" w:rsidRDefault="00F37A49" w:rsidP="00830E7F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 xml:space="preserve">Соединение труб системы </w:t>
            </w:r>
            <w:r>
              <w:rPr>
                <w:rFonts w:ascii="Tahoma" w:hAnsi="Tahoma" w:cs="Tahoma"/>
                <w:sz w:val="14"/>
                <w:szCs w:val="14"/>
                <w:lang w:val="en-US"/>
              </w:rPr>
              <w:t>LUX</w:t>
            </w:r>
            <w:r w:rsidRPr="00830E7F">
              <w:rPr>
                <w:rFonts w:ascii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</w:rPr>
              <w:t>под углом 45°</w:t>
            </w:r>
          </w:p>
        </w:tc>
        <w:tc>
          <w:tcPr>
            <w:tcW w:w="850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0,558</w:t>
            </w:r>
          </w:p>
        </w:tc>
        <w:tc>
          <w:tcPr>
            <w:tcW w:w="993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992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3,792</w:t>
            </w:r>
          </w:p>
        </w:tc>
        <w:tc>
          <w:tcPr>
            <w:tcW w:w="977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830E7F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14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Коллектор</w:t>
            </w:r>
          </w:p>
        </w:tc>
        <w:tc>
          <w:tcPr>
            <w:tcW w:w="2268" w:type="dxa"/>
            <w:vAlign w:val="center"/>
          </w:tcPr>
          <w:p w:rsidR="00F37A49" w:rsidRDefault="00F37A49" w:rsidP="00830E7F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2F751956" wp14:editId="3A59C8B7">
                  <wp:extent cx="1238250" cy="1367155"/>
                  <wp:effectExtent l="0" t="0" r="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5 (ГРАФИТ)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2" t="11782" r="11236" b="13611"/>
                          <a:stretch/>
                        </pic:blipFill>
                        <pic:spPr bwMode="auto">
                          <a:xfrm>
                            <a:off x="0" y="0"/>
                            <a:ext cx="1239015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830E7F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Соединение различных водосточных труб с диаметром до 100 мм включительно под произвольными углами</w:t>
            </w:r>
          </w:p>
        </w:tc>
        <w:tc>
          <w:tcPr>
            <w:tcW w:w="850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0,608</w:t>
            </w:r>
          </w:p>
        </w:tc>
        <w:tc>
          <w:tcPr>
            <w:tcW w:w="993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</w:t>
            </w:r>
          </w:p>
        </w:tc>
        <w:tc>
          <w:tcPr>
            <w:tcW w:w="992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4,092</w:t>
            </w:r>
          </w:p>
        </w:tc>
        <w:tc>
          <w:tcPr>
            <w:tcW w:w="977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830E7F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15</w:t>
            </w:r>
          </w:p>
        </w:tc>
        <w:tc>
          <w:tcPr>
            <w:tcW w:w="1559" w:type="dxa"/>
            <w:vAlign w:val="center"/>
          </w:tcPr>
          <w:p w:rsidR="00F37A49" w:rsidRDefault="00F37A49" w:rsidP="00740821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Хомут универсальный</w:t>
            </w:r>
          </w:p>
        </w:tc>
        <w:tc>
          <w:tcPr>
            <w:tcW w:w="2268" w:type="dxa"/>
            <w:vAlign w:val="center"/>
          </w:tcPr>
          <w:p w:rsidR="00F37A49" w:rsidRDefault="00F37A49" w:rsidP="00830E7F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2175F178" wp14:editId="44BD4C07">
                  <wp:extent cx="1212850" cy="12128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3 (ГРАФИТ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830E7F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Крепление водосливной системы на фасаде здания. Имеет два положения:</w:t>
            </w:r>
          </w:p>
          <w:p w:rsidR="00F37A49" w:rsidRPr="00830E7F" w:rsidRDefault="00F37A49" w:rsidP="00D5080A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«Труба» – крепление трубы с проскальзыванием</w:t>
            </w:r>
            <w:r w:rsidRPr="00830E7F">
              <w:rPr>
                <w:rFonts w:ascii="Tahoma" w:hAnsi="Tahoma" w:cs="Tahoma"/>
                <w:sz w:val="14"/>
                <w:szCs w:val="14"/>
              </w:rPr>
              <w:t xml:space="preserve">; </w:t>
            </w:r>
            <w:r>
              <w:rPr>
                <w:rFonts w:ascii="Tahoma" w:hAnsi="Tahoma" w:cs="Tahoma"/>
                <w:sz w:val="14"/>
                <w:szCs w:val="14"/>
              </w:rPr>
              <w:t>«Фитинг» – жёсткое крепление фитингов и труб</w:t>
            </w:r>
          </w:p>
        </w:tc>
        <w:tc>
          <w:tcPr>
            <w:tcW w:w="850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0,093</w:t>
            </w:r>
          </w:p>
        </w:tc>
        <w:tc>
          <w:tcPr>
            <w:tcW w:w="993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</w:t>
            </w:r>
          </w:p>
        </w:tc>
        <w:tc>
          <w:tcPr>
            <w:tcW w:w="992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10,39</w:t>
            </w:r>
          </w:p>
        </w:tc>
        <w:tc>
          <w:tcPr>
            <w:tcW w:w="977" w:type="dxa"/>
            <w:vAlign w:val="center"/>
          </w:tcPr>
          <w:p w:rsidR="00F37A49" w:rsidRDefault="00F37A49" w:rsidP="007020D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440х315х</w:t>
            </w:r>
          </w:p>
          <w:p w:rsidR="00F37A49" w:rsidRDefault="00F37A49" w:rsidP="007020D7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285</w:t>
            </w:r>
          </w:p>
        </w:tc>
        <w:tc>
          <w:tcPr>
            <w:tcW w:w="1007" w:type="dxa"/>
            <w:vAlign w:val="center"/>
          </w:tcPr>
          <w:p w:rsidR="00F37A49" w:rsidRDefault="00F37A49" w:rsidP="00830E7F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2F0102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lastRenderedPageBreak/>
              <w:t>16</w:t>
            </w:r>
          </w:p>
        </w:tc>
        <w:tc>
          <w:tcPr>
            <w:tcW w:w="1559" w:type="dxa"/>
            <w:vAlign w:val="center"/>
          </w:tcPr>
          <w:p w:rsidR="00F37A49" w:rsidRDefault="00046BF3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Крепление регулируемое</w:t>
            </w:r>
          </w:p>
        </w:tc>
        <w:tc>
          <w:tcPr>
            <w:tcW w:w="2268" w:type="dxa"/>
            <w:vAlign w:val="center"/>
          </w:tcPr>
          <w:p w:rsidR="00F37A49" w:rsidRDefault="00F37A49" w:rsidP="002F0102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2D1A94AA" wp14:editId="6FC61BB7">
                  <wp:extent cx="1314450" cy="9715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2 (ГРАФИТ)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9" t="21204" r="8485" b="17539"/>
                          <a:stretch/>
                        </pic:blipFill>
                        <pic:spPr bwMode="auto">
                          <a:xfrm>
                            <a:off x="0" y="0"/>
                            <a:ext cx="1315059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Предназначен</w:t>
            </w:r>
            <w:r w:rsidR="005354FD">
              <w:rPr>
                <w:rFonts w:ascii="Tahoma" w:hAnsi="Tahoma" w:cs="Tahoma"/>
                <w:sz w:val="14"/>
                <w:szCs w:val="14"/>
              </w:rPr>
              <w:t>о</w:t>
            </w:r>
            <w:bookmarkStart w:id="0" w:name="_GoBack"/>
            <w:bookmarkEnd w:id="0"/>
            <w:r>
              <w:rPr>
                <w:rFonts w:ascii="Tahoma" w:hAnsi="Tahoma" w:cs="Tahoma"/>
                <w:sz w:val="14"/>
                <w:szCs w:val="14"/>
              </w:rPr>
              <w:t xml:space="preserve"> для крепления желоба на кровлях без лобовой доски.</w:t>
            </w:r>
          </w:p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</w:p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 xml:space="preserve">Длина короткой части – 169 мм, длиной части – 280 мм </w:t>
            </w:r>
          </w:p>
        </w:tc>
        <w:tc>
          <w:tcPr>
            <w:tcW w:w="850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</w:t>
            </w:r>
          </w:p>
        </w:tc>
        <w:tc>
          <w:tcPr>
            <w:tcW w:w="993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60</w:t>
            </w:r>
          </w:p>
        </w:tc>
        <w:tc>
          <w:tcPr>
            <w:tcW w:w="992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6,3</w:t>
            </w:r>
          </w:p>
        </w:tc>
        <w:tc>
          <w:tcPr>
            <w:tcW w:w="97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345х280х</w:t>
            </w:r>
          </w:p>
          <w:p w:rsidR="00F37A49" w:rsidRPr="00EF0205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190</w:t>
            </w:r>
          </w:p>
        </w:tc>
        <w:tc>
          <w:tcPr>
            <w:tcW w:w="100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2F0102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17</w:t>
            </w:r>
          </w:p>
        </w:tc>
        <w:tc>
          <w:tcPr>
            <w:tcW w:w="1559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Кронштейн желоба</w:t>
            </w:r>
          </w:p>
        </w:tc>
        <w:tc>
          <w:tcPr>
            <w:tcW w:w="2268" w:type="dxa"/>
            <w:vAlign w:val="center"/>
          </w:tcPr>
          <w:p w:rsidR="00F37A49" w:rsidRDefault="00F37A49" w:rsidP="002F0102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1E223325" wp14:editId="2110C911">
                  <wp:extent cx="723900" cy="71437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6 (ГРАФИТ)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5" t="20419" r="19110" b="20681"/>
                          <a:stretch/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Крепление желоба на кровлях с лобовой доской либо на кровлях без лобовой доски с использованием регулируемого крепления</w:t>
            </w:r>
          </w:p>
        </w:tc>
        <w:tc>
          <w:tcPr>
            <w:tcW w:w="850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0,108</w:t>
            </w:r>
          </w:p>
        </w:tc>
        <w:tc>
          <w:tcPr>
            <w:tcW w:w="993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60</w:t>
            </w:r>
          </w:p>
        </w:tc>
        <w:tc>
          <w:tcPr>
            <w:tcW w:w="992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6,924</w:t>
            </w:r>
          </w:p>
        </w:tc>
        <w:tc>
          <w:tcPr>
            <w:tcW w:w="97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440х305х</w:t>
            </w:r>
          </w:p>
          <w:p w:rsidR="00F37A49" w:rsidRPr="00EF0205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340</w:t>
            </w:r>
          </w:p>
        </w:tc>
        <w:tc>
          <w:tcPr>
            <w:tcW w:w="1007" w:type="dxa"/>
            <w:vAlign w:val="center"/>
          </w:tcPr>
          <w:p w:rsidR="00F37A49" w:rsidRPr="00EF0205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2F0102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18</w:t>
            </w:r>
          </w:p>
        </w:tc>
        <w:tc>
          <w:tcPr>
            <w:tcW w:w="1559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Шпилька специальная с гайкой</w:t>
            </w:r>
          </w:p>
        </w:tc>
        <w:tc>
          <w:tcPr>
            <w:tcW w:w="2268" w:type="dxa"/>
            <w:vAlign w:val="center"/>
          </w:tcPr>
          <w:p w:rsidR="00F37A49" w:rsidRDefault="00F37A49" w:rsidP="002F0102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1BFE549D" wp14:editId="0700D0CC">
                  <wp:extent cx="1212850" cy="285750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Шпилька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67" b="37173"/>
                          <a:stretch/>
                        </pic:blipFill>
                        <pic:spPr bwMode="auto">
                          <a:xfrm>
                            <a:off x="0" y="0"/>
                            <a:ext cx="12128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Крепление универсального хомута к стене здания.</w:t>
            </w:r>
          </w:p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</w:p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Длина – 150 мм</w:t>
            </w:r>
          </w:p>
        </w:tc>
        <w:tc>
          <w:tcPr>
            <w:tcW w:w="850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0,048</w:t>
            </w:r>
          </w:p>
        </w:tc>
        <w:tc>
          <w:tcPr>
            <w:tcW w:w="993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</w:t>
            </w:r>
          </w:p>
        </w:tc>
        <w:tc>
          <w:tcPr>
            <w:tcW w:w="992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5,0</w:t>
            </w:r>
          </w:p>
        </w:tc>
        <w:tc>
          <w:tcPr>
            <w:tcW w:w="97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160х105х</w:t>
            </w:r>
          </w:p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110</w:t>
            </w:r>
          </w:p>
        </w:tc>
        <w:tc>
          <w:tcPr>
            <w:tcW w:w="100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  <w:tr w:rsidR="00F37A49" w:rsidRPr="00EF0205" w:rsidTr="00F37A49">
        <w:trPr>
          <w:trHeight w:val="60"/>
          <w:jc w:val="center"/>
        </w:trPr>
        <w:tc>
          <w:tcPr>
            <w:tcW w:w="421" w:type="dxa"/>
            <w:vAlign w:val="center"/>
          </w:tcPr>
          <w:p w:rsidR="00F37A49" w:rsidRDefault="00F37A49" w:rsidP="002F0102">
            <w:pPr>
              <w:pStyle w:val="ab"/>
              <w:ind w:left="-108" w:right="-108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19</w:t>
            </w:r>
          </w:p>
        </w:tc>
        <w:tc>
          <w:tcPr>
            <w:tcW w:w="1559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Кронштейн желоба металлический</w:t>
            </w:r>
          </w:p>
        </w:tc>
        <w:tc>
          <w:tcPr>
            <w:tcW w:w="2268" w:type="dxa"/>
            <w:vAlign w:val="center"/>
          </w:tcPr>
          <w:p w:rsidR="00F37A49" w:rsidRDefault="00F37A49" w:rsidP="002F0102">
            <w:pPr>
              <w:pStyle w:val="ab"/>
              <w:ind w:left="-108" w:right="-103"/>
              <w:jc w:val="center"/>
              <w:rPr>
                <w:rFonts w:ascii="Tahoma" w:hAnsi="Tahoma" w:cs="Tahoma"/>
                <w:noProof/>
                <w:sz w:val="14"/>
                <w:szCs w:val="14"/>
              </w:rPr>
            </w:pPr>
            <w:r>
              <w:rPr>
                <w:rFonts w:ascii="Tahoma" w:hAnsi="Tahoma" w:cs="Tahoma"/>
                <w:noProof/>
                <w:sz w:val="14"/>
                <w:szCs w:val="14"/>
              </w:rPr>
              <w:drawing>
                <wp:inline distT="0" distB="0" distL="0" distR="0" wp14:anchorId="4556D9B5" wp14:editId="2FEAC60D">
                  <wp:extent cx="619760" cy="166687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1 (ГРАФИТ)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5" t="3633" r="33246" b="5542"/>
                          <a:stretch/>
                        </pic:blipFill>
                        <pic:spPr bwMode="auto">
                          <a:xfrm>
                            <a:off x="0" y="0"/>
                            <a:ext cx="620009" cy="166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Крепление желоба на кровлях без лобовой доски</w:t>
            </w:r>
          </w:p>
          <w:p w:rsidR="00F37A49" w:rsidRDefault="00F37A49" w:rsidP="002F0102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</w:p>
          <w:p w:rsidR="00F37A49" w:rsidRDefault="00F37A49" w:rsidP="00434A2E">
            <w:pPr>
              <w:pStyle w:val="ab"/>
              <w:ind w:left="0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Длина – 300 мм</w:t>
            </w:r>
          </w:p>
        </w:tc>
        <w:tc>
          <w:tcPr>
            <w:tcW w:w="850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0,31</w:t>
            </w:r>
          </w:p>
        </w:tc>
        <w:tc>
          <w:tcPr>
            <w:tcW w:w="993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30</w:t>
            </w:r>
          </w:p>
        </w:tc>
        <w:tc>
          <w:tcPr>
            <w:tcW w:w="992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9,7</w:t>
            </w:r>
          </w:p>
        </w:tc>
        <w:tc>
          <w:tcPr>
            <w:tcW w:w="97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780х350х</w:t>
            </w:r>
          </w:p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</w:t>
            </w:r>
          </w:p>
        </w:tc>
        <w:tc>
          <w:tcPr>
            <w:tcW w:w="1007" w:type="dxa"/>
            <w:vAlign w:val="center"/>
          </w:tcPr>
          <w:p w:rsidR="00F37A49" w:rsidRDefault="00F37A49" w:rsidP="002F0102">
            <w:pPr>
              <w:pStyle w:val="ab"/>
              <w:ind w:left="0"/>
              <w:jc w:val="center"/>
              <w:rPr>
                <w:rFonts w:ascii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sz w:val="14"/>
                <w:szCs w:val="14"/>
              </w:rPr>
              <w:t>Гофро</w:t>
            </w:r>
            <w:proofErr w:type="spellEnd"/>
            <w:r>
              <w:rPr>
                <w:rFonts w:ascii="Tahoma" w:hAnsi="Tahoma" w:cs="Tahoma"/>
                <w:sz w:val="14"/>
                <w:szCs w:val="14"/>
              </w:rPr>
              <w:t>-картон</w:t>
            </w:r>
          </w:p>
        </w:tc>
      </w:tr>
    </w:tbl>
    <w:p w:rsidR="00632F29" w:rsidRPr="00EF0205" w:rsidRDefault="00632F29" w:rsidP="00632F29">
      <w:pPr>
        <w:pStyle w:val="ab"/>
        <w:ind w:left="426"/>
        <w:rPr>
          <w:rFonts w:ascii="Tahoma" w:hAnsi="Tahoma" w:cs="Tahoma"/>
          <w:b/>
          <w:sz w:val="14"/>
          <w:szCs w:val="14"/>
        </w:rPr>
      </w:pPr>
    </w:p>
    <w:p w:rsidR="0089099C" w:rsidRDefault="0089099C" w:rsidP="0089099C">
      <w:pPr>
        <w:pStyle w:val="ab"/>
        <w:rPr>
          <w:rFonts w:ascii="Tahoma" w:hAnsi="Tahoma" w:cs="Tahoma"/>
          <w:b/>
          <w:sz w:val="14"/>
          <w:szCs w:val="14"/>
        </w:rPr>
      </w:pPr>
    </w:p>
    <w:p w:rsidR="0089099C" w:rsidRPr="00E84072" w:rsidRDefault="0089099C" w:rsidP="0089099C">
      <w:pPr>
        <w:pStyle w:val="ab"/>
        <w:ind w:right="-143"/>
        <w:jc w:val="center"/>
        <w:rPr>
          <w:rFonts w:ascii="Tahoma" w:hAnsi="Tahoma" w:cs="Tahoma"/>
          <w:b/>
          <w:sz w:val="14"/>
          <w:szCs w:val="14"/>
        </w:rPr>
      </w:pPr>
      <w:r>
        <w:rPr>
          <w:rFonts w:ascii="Tahoma" w:hAnsi="Tahoma" w:cs="Tahoma"/>
          <w:b/>
          <w:sz w:val="14"/>
          <w:szCs w:val="14"/>
        </w:rPr>
        <w:t xml:space="preserve">                       </w:t>
      </w:r>
    </w:p>
    <w:p w:rsidR="006D30A1" w:rsidRDefault="006D30A1" w:rsidP="006D30A1">
      <w:pPr>
        <w:pStyle w:val="ab"/>
        <w:spacing w:before="120" w:line="276" w:lineRule="auto"/>
        <w:ind w:left="-284"/>
        <w:rPr>
          <w:rFonts w:ascii="Tahoma" w:hAnsi="Tahoma" w:cs="Tahoma"/>
          <w:sz w:val="14"/>
          <w:szCs w:val="14"/>
        </w:rPr>
      </w:pPr>
    </w:p>
    <w:p w:rsidR="002D3BB8" w:rsidRPr="0023737E" w:rsidRDefault="006D30A1" w:rsidP="00605A65">
      <w:pPr>
        <w:pStyle w:val="ab"/>
        <w:spacing w:before="120" w:line="276" w:lineRule="auto"/>
        <w:ind w:left="-567"/>
      </w:pPr>
      <w:r w:rsidRPr="006D30A1">
        <w:rPr>
          <w:rFonts w:ascii="Tahoma" w:hAnsi="Tahoma" w:cs="Tahoma"/>
          <w:b/>
          <w:sz w:val="14"/>
          <w:szCs w:val="14"/>
        </w:rPr>
        <w:t>Служба технической поддержки: 8 800 100 71 45,</w:t>
      </w:r>
      <w:r w:rsidR="002A78DD" w:rsidRPr="002A78DD">
        <w:rPr>
          <w:rFonts w:ascii="Tahoma" w:hAnsi="Tahoma" w:cs="Tahoma"/>
          <w:b/>
          <w:sz w:val="14"/>
          <w:szCs w:val="14"/>
        </w:rPr>
        <w:t xml:space="preserve"> </w:t>
      </w:r>
      <w:r w:rsidR="002A78DD">
        <w:rPr>
          <w:rFonts w:ascii="Tahoma" w:hAnsi="Tahoma" w:cs="Tahoma"/>
          <w:b/>
          <w:sz w:val="14"/>
          <w:szCs w:val="14"/>
          <w:lang w:val="en-US"/>
        </w:rPr>
        <w:t>www</w:t>
      </w:r>
      <w:r w:rsidR="002A78DD" w:rsidRPr="002A78DD">
        <w:rPr>
          <w:rFonts w:ascii="Tahoma" w:hAnsi="Tahoma" w:cs="Tahoma"/>
          <w:b/>
          <w:sz w:val="14"/>
          <w:szCs w:val="14"/>
        </w:rPr>
        <w:t>.</w:t>
      </w:r>
      <w:proofErr w:type="spellStart"/>
      <w:r w:rsidR="002A78DD">
        <w:rPr>
          <w:rFonts w:ascii="Tahoma" w:hAnsi="Tahoma" w:cs="Tahoma"/>
          <w:b/>
          <w:sz w:val="14"/>
          <w:szCs w:val="14"/>
          <w:lang w:val="en-US"/>
        </w:rPr>
        <w:t>docke</w:t>
      </w:r>
      <w:proofErr w:type="spellEnd"/>
      <w:r w:rsidR="002A78DD" w:rsidRPr="002A78DD">
        <w:rPr>
          <w:rFonts w:ascii="Tahoma" w:hAnsi="Tahoma" w:cs="Tahoma"/>
          <w:b/>
          <w:sz w:val="14"/>
          <w:szCs w:val="14"/>
        </w:rPr>
        <w:t>.</w:t>
      </w:r>
      <w:proofErr w:type="spellStart"/>
      <w:r w:rsidR="002A78DD">
        <w:rPr>
          <w:rFonts w:ascii="Tahoma" w:hAnsi="Tahoma" w:cs="Tahoma"/>
          <w:b/>
          <w:sz w:val="14"/>
          <w:szCs w:val="14"/>
          <w:lang w:val="en-US"/>
        </w:rPr>
        <w:t>ru</w:t>
      </w:r>
      <w:proofErr w:type="spellEnd"/>
      <w:r w:rsidR="002A78DD">
        <w:rPr>
          <w:rFonts w:ascii="Tahoma" w:hAnsi="Tahoma" w:cs="Tahoma"/>
          <w:b/>
          <w:sz w:val="14"/>
          <w:szCs w:val="14"/>
        </w:rPr>
        <w:t>,</w:t>
      </w:r>
      <w:r w:rsidRPr="006D30A1">
        <w:rPr>
          <w:rFonts w:ascii="Tahoma" w:hAnsi="Tahoma" w:cs="Tahoma"/>
          <w:b/>
          <w:sz w:val="14"/>
          <w:szCs w:val="14"/>
        </w:rPr>
        <w:t xml:space="preserve"> www.docke</w:t>
      </w:r>
      <w:r w:rsidRPr="006D30A1">
        <w:rPr>
          <w:rFonts w:ascii="Tahoma" w:hAnsi="Tahoma" w:cs="Tahoma"/>
          <w:b/>
          <w:color w:val="FF0000"/>
          <w:sz w:val="14"/>
          <w:szCs w:val="14"/>
        </w:rPr>
        <w:t>pie</w:t>
      </w:r>
      <w:r w:rsidRPr="006D30A1">
        <w:rPr>
          <w:rFonts w:ascii="Tahoma" w:hAnsi="Tahoma" w:cs="Tahoma"/>
          <w:b/>
          <w:sz w:val="14"/>
          <w:szCs w:val="14"/>
        </w:rPr>
        <w:t>.ru</w:t>
      </w:r>
    </w:p>
    <w:sectPr w:rsidR="002D3BB8" w:rsidRPr="0023737E" w:rsidSect="0099082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12" w:right="992" w:bottom="426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EC6" w:rsidRDefault="00BA3EC6" w:rsidP="002D3BB8">
      <w:r>
        <w:separator/>
      </w:r>
    </w:p>
  </w:endnote>
  <w:endnote w:type="continuationSeparator" w:id="0">
    <w:p w:rsidR="00BA3EC6" w:rsidRDefault="00BA3EC6" w:rsidP="002D3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4E" w:rsidRDefault="0011074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4E" w:rsidRDefault="0011074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4E" w:rsidRDefault="001107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EC6" w:rsidRDefault="00BA3EC6" w:rsidP="002D3BB8">
      <w:r>
        <w:separator/>
      </w:r>
    </w:p>
  </w:footnote>
  <w:footnote w:type="continuationSeparator" w:id="0">
    <w:p w:rsidR="00BA3EC6" w:rsidRDefault="00BA3EC6" w:rsidP="002D3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4E" w:rsidRDefault="0011074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0A1" w:rsidRDefault="006D30A1" w:rsidP="00BB7575">
    <w:pPr>
      <w:pStyle w:val="a3"/>
      <w:ind w:left="-993"/>
    </w:pPr>
    <w:r>
      <w:t xml:space="preserve">                   </w:t>
    </w:r>
  </w:p>
  <w:p w:rsidR="006D30A1" w:rsidRDefault="003B0BEF" w:rsidP="00BB7575">
    <w:pPr>
      <w:pStyle w:val="a3"/>
      <w:ind w:left="-99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D0591D9" wp14:editId="59B92AC4">
          <wp:simplePos x="0" y="0"/>
          <wp:positionH relativeFrom="margin">
            <wp:posOffset>-386715</wp:posOffset>
          </wp:positionH>
          <wp:positionV relativeFrom="paragraph">
            <wp:posOffset>172085</wp:posOffset>
          </wp:positionV>
          <wp:extent cx="1204052" cy="540000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вент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83" t="26192" r="20871" b="23044"/>
                  <a:stretch/>
                </pic:blipFill>
                <pic:spPr bwMode="auto">
                  <a:xfrm>
                    <a:off x="0" y="0"/>
                    <a:ext cx="120405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0A1">
      <w:t xml:space="preserve">         </w:t>
    </w:r>
  </w:p>
  <w:p w:rsidR="006D30A1" w:rsidRDefault="006D30A1" w:rsidP="006D30A1">
    <w:pPr>
      <w:pStyle w:val="a3"/>
      <w:tabs>
        <w:tab w:val="left" w:pos="4298"/>
      </w:tabs>
      <w:ind w:left="-993"/>
      <w:jc w:val="right"/>
    </w:pPr>
    <w:r>
      <w:t xml:space="preserve">                                                                                                      </w:t>
    </w:r>
  </w:p>
  <w:p w:rsidR="006D30A1" w:rsidRPr="0099082E" w:rsidRDefault="002A78DD" w:rsidP="00A84DF1">
    <w:pPr>
      <w:pStyle w:val="a3"/>
      <w:tabs>
        <w:tab w:val="clear" w:pos="9355"/>
        <w:tab w:val="left" w:pos="1425"/>
        <w:tab w:val="left" w:pos="4298"/>
        <w:tab w:val="right" w:pos="10490"/>
      </w:tabs>
      <w:ind w:left="-993" w:right="-711"/>
      <w:rPr>
        <w:rFonts w:ascii="Tahoma" w:hAnsi="Tahoma" w:cs="Tahoma"/>
        <w:b/>
        <w:sz w:val="18"/>
        <w:szCs w:val="18"/>
      </w:rPr>
    </w:pPr>
    <w:r>
      <w:tab/>
    </w:r>
    <w:r>
      <w:tab/>
    </w:r>
    <w:r>
      <w:tab/>
    </w:r>
    <w:r>
      <w:tab/>
    </w:r>
    <w:r w:rsidR="006D30A1">
      <w:t xml:space="preserve"> </w:t>
    </w:r>
    <w:r w:rsidRPr="002A78DD">
      <w:t xml:space="preserve">                    </w:t>
    </w:r>
    <w:r w:rsidR="006D30A1" w:rsidRPr="00EA5E3A">
      <w:rPr>
        <w:rFonts w:ascii="Tahoma" w:hAnsi="Tahoma" w:cs="Tahoma"/>
        <w:b/>
        <w:sz w:val="18"/>
        <w:szCs w:val="18"/>
      </w:rPr>
      <w:t xml:space="preserve">Технический лист № </w:t>
    </w:r>
    <w:r w:rsidR="00F20970">
      <w:rPr>
        <w:rFonts w:ascii="Tahoma" w:hAnsi="Tahoma" w:cs="Tahoma"/>
        <w:b/>
        <w:sz w:val="18"/>
        <w:szCs w:val="18"/>
      </w:rPr>
      <w:t>4</w:t>
    </w:r>
    <w:r w:rsidR="003E2A7E">
      <w:rPr>
        <w:rFonts w:ascii="Tahoma" w:hAnsi="Tahoma" w:cs="Tahoma"/>
        <w:b/>
        <w:sz w:val="18"/>
        <w:szCs w:val="18"/>
      </w:rPr>
      <w:t>.</w:t>
    </w:r>
    <w:r w:rsidR="00F20970">
      <w:rPr>
        <w:rFonts w:ascii="Tahoma" w:hAnsi="Tahoma" w:cs="Tahoma"/>
        <w:b/>
        <w:sz w:val="18"/>
        <w:szCs w:val="18"/>
      </w:rPr>
      <w:t>1</w:t>
    </w:r>
  </w:p>
  <w:p w:rsidR="00557316" w:rsidRDefault="00A84DF1" w:rsidP="00A84DF1">
    <w:pPr>
      <w:tabs>
        <w:tab w:val="left" w:pos="8145"/>
        <w:tab w:val="right" w:pos="9639"/>
      </w:tabs>
      <w:spacing w:before="120"/>
      <w:ind w:right="-569"/>
      <w:jc w:val="right"/>
      <w:rPr>
        <w:rFonts w:ascii="Tahoma" w:hAnsi="Tahoma" w:cs="Tahoma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85B40C" wp14:editId="5359331C">
          <wp:simplePos x="0" y="0"/>
          <wp:positionH relativeFrom="margin">
            <wp:posOffset>-364490</wp:posOffset>
          </wp:positionH>
          <wp:positionV relativeFrom="paragraph">
            <wp:posOffset>241300</wp:posOffset>
          </wp:positionV>
          <wp:extent cx="7092000" cy="134993"/>
          <wp:effectExtent l="0" t="0" r="0" b="0"/>
          <wp:wrapNone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6" t="89988" r="8147" b="-1"/>
                  <a:stretch/>
                </pic:blipFill>
                <pic:spPr bwMode="auto">
                  <a:xfrm>
                    <a:off x="0" y="0"/>
                    <a:ext cx="7092000" cy="1349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30A1" w:rsidRPr="00EA5E3A">
      <w:rPr>
        <w:rFonts w:ascii="Tahoma" w:hAnsi="Tahoma" w:cs="Tahoma"/>
        <w:sz w:val="14"/>
        <w:szCs w:val="14"/>
      </w:rPr>
      <w:t xml:space="preserve">Редакция от </w:t>
    </w:r>
    <w:r w:rsidR="00F20970">
      <w:rPr>
        <w:rFonts w:ascii="Tahoma" w:hAnsi="Tahoma" w:cs="Tahoma"/>
        <w:sz w:val="14"/>
        <w:szCs w:val="14"/>
      </w:rPr>
      <w:t>1</w:t>
    </w:r>
    <w:r w:rsidR="0011074E">
      <w:rPr>
        <w:rFonts w:ascii="Tahoma" w:hAnsi="Tahoma" w:cs="Tahoma"/>
        <w:sz w:val="14"/>
        <w:szCs w:val="14"/>
      </w:rPr>
      <w:t>8</w:t>
    </w:r>
    <w:r w:rsidR="006D30A1" w:rsidRPr="00EA5E3A">
      <w:rPr>
        <w:rFonts w:ascii="Tahoma" w:hAnsi="Tahoma" w:cs="Tahoma"/>
        <w:sz w:val="14"/>
        <w:szCs w:val="14"/>
      </w:rPr>
      <w:t>.</w:t>
    </w:r>
    <w:r w:rsidR="006D30A1">
      <w:rPr>
        <w:rFonts w:ascii="Tahoma" w:hAnsi="Tahoma" w:cs="Tahoma"/>
        <w:sz w:val="14"/>
        <w:szCs w:val="14"/>
      </w:rPr>
      <w:t>0</w:t>
    </w:r>
    <w:r w:rsidR="00246993">
      <w:rPr>
        <w:rFonts w:ascii="Tahoma" w:hAnsi="Tahoma" w:cs="Tahoma"/>
        <w:sz w:val="14"/>
        <w:szCs w:val="14"/>
      </w:rPr>
      <w:t>4</w:t>
    </w:r>
    <w:r w:rsidR="006D30A1" w:rsidRPr="00EA5E3A">
      <w:rPr>
        <w:rFonts w:ascii="Tahoma" w:hAnsi="Tahoma" w:cs="Tahoma"/>
        <w:sz w:val="14"/>
        <w:szCs w:val="14"/>
      </w:rPr>
      <w:t>.201</w:t>
    </w:r>
    <w:r w:rsidR="006D30A1">
      <w:rPr>
        <w:rFonts w:ascii="Tahoma" w:hAnsi="Tahoma" w:cs="Tahoma"/>
        <w:sz w:val="14"/>
        <w:szCs w:val="14"/>
      </w:rPr>
      <w:t>8</w:t>
    </w:r>
    <w:r w:rsidR="006D30A1" w:rsidRPr="00EA5E3A">
      <w:rPr>
        <w:rFonts w:ascii="Tahoma" w:hAnsi="Tahoma" w:cs="Tahoma"/>
        <w:sz w:val="14"/>
        <w:szCs w:val="14"/>
      </w:rPr>
      <w:t xml:space="preserve"> г.</w:t>
    </w:r>
  </w:p>
  <w:p w:rsidR="00625D59" w:rsidRDefault="002A78DD" w:rsidP="00557316">
    <w:pPr>
      <w:tabs>
        <w:tab w:val="left" w:pos="8145"/>
      </w:tabs>
      <w:spacing w:before="120"/>
      <w:ind w:right="-2"/>
      <w:jc w:val="right"/>
    </w:pPr>
    <w:r>
      <w:t xml:space="preserve">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4E" w:rsidRDefault="0011074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51C24"/>
    <w:multiLevelType w:val="hybridMultilevel"/>
    <w:tmpl w:val="2B9EB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313BC"/>
    <w:multiLevelType w:val="hybridMultilevel"/>
    <w:tmpl w:val="7B18B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DC2401"/>
    <w:multiLevelType w:val="hybridMultilevel"/>
    <w:tmpl w:val="7BAE6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40B6F"/>
    <w:multiLevelType w:val="multilevel"/>
    <w:tmpl w:val="76CA849C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</w:rPr>
    </w:lvl>
  </w:abstractNum>
  <w:abstractNum w:abstractNumId="4">
    <w:nsid w:val="482E50DE"/>
    <w:multiLevelType w:val="multilevel"/>
    <w:tmpl w:val="3F16A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9909CF"/>
    <w:multiLevelType w:val="hybridMultilevel"/>
    <w:tmpl w:val="D6225F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B8"/>
    <w:rsid w:val="0000172C"/>
    <w:rsid w:val="00014747"/>
    <w:rsid w:val="00024519"/>
    <w:rsid w:val="00035F5A"/>
    <w:rsid w:val="0003713E"/>
    <w:rsid w:val="00040248"/>
    <w:rsid w:val="00043B34"/>
    <w:rsid w:val="00046BF3"/>
    <w:rsid w:val="00055FB4"/>
    <w:rsid w:val="00065386"/>
    <w:rsid w:val="00072A2A"/>
    <w:rsid w:val="00083BD9"/>
    <w:rsid w:val="000C49E9"/>
    <w:rsid w:val="000D4A3C"/>
    <w:rsid w:val="00110094"/>
    <w:rsid w:val="0011074E"/>
    <w:rsid w:val="00113786"/>
    <w:rsid w:val="0012077C"/>
    <w:rsid w:val="001220AB"/>
    <w:rsid w:val="00132F48"/>
    <w:rsid w:val="00151913"/>
    <w:rsid w:val="00154608"/>
    <w:rsid w:val="0016666C"/>
    <w:rsid w:val="001742EB"/>
    <w:rsid w:val="00185D43"/>
    <w:rsid w:val="001A713E"/>
    <w:rsid w:val="001B7948"/>
    <w:rsid w:val="001D0839"/>
    <w:rsid w:val="001E0A2C"/>
    <w:rsid w:val="001F032C"/>
    <w:rsid w:val="001F3417"/>
    <w:rsid w:val="002252D1"/>
    <w:rsid w:val="002309FD"/>
    <w:rsid w:val="0023737E"/>
    <w:rsid w:val="00246993"/>
    <w:rsid w:val="00265D83"/>
    <w:rsid w:val="00272A2F"/>
    <w:rsid w:val="00286A58"/>
    <w:rsid w:val="002A78DD"/>
    <w:rsid w:val="002B3455"/>
    <w:rsid w:val="002B72F9"/>
    <w:rsid w:val="002C32E2"/>
    <w:rsid w:val="002D0111"/>
    <w:rsid w:val="002D336B"/>
    <w:rsid w:val="002D3BB8"/>
    <w:rsid w:val="002F0102"/>
    <w:rsid w:val="002F3500"/>
    <w:rsid w:val="003005AC"/>
    <w:rsid w:val="00312931"/>
    <w:rsid w:val="00317CAA"/>
    <w:rsid w:val="003201C7"/>
    <w:rsid w:val="00325703"/>
    <w:rsid w:val="00333B45"/>
    <w:rsid w:val="00337796"/>
    <w:rsid w:val="00362BE6"/>
    <w:rsid w:val="003726D5"/>
    <w:rsid w:val="00394E1E"/>
    <w:rsid w:val="003A0986"/>
    <w:rsid w:val="003B0BEF"/>
    <w:rsid w:val="003E2A7E"/>
    <w:rsid w:val="003F64B4"/>
    <w:rsid w:val="0041609C"/>
    <w:rsid w:val="00434A2E"/>
    <w:rsid w:val="004722F5"/>
    <w:rsid w:val="00484A72"/>
    <w:rsid w:val="00490EE8"/>
    <w:rsid w:val="004A74C7"/>
    <w:rsid w:val="004B4982"/>
    <w:rsid w:val="004C124F"/>
    <w:rsid w:val="004E423F"/>
    <w:rsid w:val="004F3CED"/>
    <w:rsid w:val="0050717C"/>
    <w:rsid w:val="005354FD"/>
    <w:rsid w:val="005518E8"/>
    <w:rsid w:val="00557316"/>
    <w:rsid w:val="0056454C"/>
    <w:rsid w:val="005717B1"/>
    <w:rsid w:val="00596B65"/>
    <w:rsid w:val="005A3689"/>
    <w:rsid w:val="005A6423"/>
    <w:rsid w:val="005B23A4"/>
    <w:rsid w:val="005D21C9"/>
    <w:rsid w:val="00605A65"/>
    <w:rsid w:val="00611787"/>
    <w:rsid w:val="00622B67"/>
    <w:rsid w:val="00625D59"/>
    <w:rsid w:val="006316B9"/>
    <w:rsid w:val="00632F29"/>
    <w:rsid w:val="006340BB"/>
    <w:rsid w:val="0064619C"/>
    <w:rsid w:val="00672A94"/>
    <w:rsid w:val="006A0D1D"/>
    <w:rsid w:val="006A4CE9"/>
    <w:rsid w:val="006C12DC"/>
    <w:rsid w:val="006D30A1"/>
    <w:rsid w:val="006E388D"/>
    <w:rsid w:val="006F6870"/>
    <w:rsid w:val="007020D7"/>
    <w:rsid w:val="007242F3"/>
    <w:rsid w:val="00735A51"/>
    <w:rsid w:val="00740821"/>
    <w:rsid w:val="007454D3"/>
    <w:rsid w:val="00746D62"/>
    <w:rsid w:val="00750587"/>
    <w:rsid w:val="00754269"/>
    <w:rsid w:val="007679BB"/>
    <w:rsid w:val="00776B0F"/>
    <w:rsid w:val="00776ED0"/>
    <w:rsid w:val="00781406"/>
    <w:rsid w:val="00783D88"/>
    <w:rsid w:val="00787B7A"/>
    <w:rsid w:val="00791343"/>
    <w:rsid w:val="00792457"/>
    <w:rsid w:val="007B2BC7"/>
    <w:rsid w:val="007B4FE8"/>
    <w:rsid w:val="007C418F"/>
    <w:rsid w:val="007D31A8"/>
    <w:rsid w:val="007F1546"/>
    <w:rsid w:val="007F5307"/>
    <w:rsid w:val="007F5623"/>
    <w:rsid w:val="00800B34"/>
    <w:rsid w:val="00805B78"/>
    <w:rsid w:val="008135EE"/>
    <w:rsid w:val="0081679E"/>
    <w:rsid w:val="00830E7F"/>
    <w:rsid w:val="008378E3"/>
    <w:rsid w:val="008423A8"/>
    <w:rsid w:val="00871C1C"/>
    <w:rsid w:val="008761A6"/>
    <w:rsid w:val="00885380"/>
    <w:rsid w:val="0089099C"/>
    <w:rsid w:val="008910F2"/>
    <w:rsid w:val="00897674"/>
    <w:rsid w:val="008A79A0"/>
    <w:rsid w:val="008B11E1"/>
    <w:rsid w:val="008B6FE5"/>
    <w:rsid w:val="008C1C0B"/>
    <w:rsid w:val="008F0B7F"/>
    <w:rsid w:val="009077F6"/>
    <w:rsid w:val="00915D09"/>
    <w:rsid w:val="009305CF"/>
    <w:rsid w:val="009367E3"/>
    <w:rsid w:val="00955541"/>
    <w:rsid w:val="00972EE6"/>
    <w:rsid w:val="009816E6"/>
    <w:rsid w:val="0099082E"/>
    <w:rsid w:val="009A3B0F"/>
    <w:rsid w:val="009A496F"/>
    <w:rsid w:val="009C24B1"/>
    <w:rsid w:val="009C3E26"/>
    <w:rsid w:val="009D0ED5"/>
    <w:rsid w:val="009E29E8"/>
    <w:rsid w:val="009E6D21"/>
    <w:rsid w:val="009F4FD8"/>
    <w:rsid w:val="00A13405"/>
    <w:rsid w:val="00A2161A"/>
    <w:rsid w:val="00A2604C"/>
    <w:rsid w:val="00A26F31"/>
    <w:rsid w:val="00A44312"/>
    <w:rsid w:val="00A5284F"/>
    <w:rsid w:val="00A55823"/>
    <w:rsid w:val="00A73384"/>
    <w:rsid w:val="00A774CC"/>
    <w:rsid w:val="00A8379C"/>
    <w:rsid w:val="00A84451"/>
    <w:rsid w:val="00A84DF1"/>
    <w:rsid w:val="00AF41C2"/>
    <w:rsid w:val="00B075D9"/>
    <w:rsid w:val="00B12B2A"/>
    <w:rsid w:val="00B24D77"/>
    <w:rsid w:val="00B27D69"/>
    <w:rsid w:val="00B36BB2"/>
    <w:rsid w:val="00B40D90"/>
    <w:rsid w:val="00B6746A"/>
    <w:rsid w:val="00B71B93"/>
    <w:rsid w:val="00B92D4E"/>
    <w:rsid w:val="00B94B4A"/>
    <w:rsid w:val="00BA17AE"/>
    <w:rsid w:val="00BA3EC6"/>
    <w:rsid w:val="00BB50BC"/>
    <w:rsid w:val="00BB7575"/>
    <w:rsid w:val="00BC3E6D"/>
    <w:rsid w:val="00BC4FC3"/>
    <w:rsid w:val="00BD4A48"/>
    <w:rsid w:val="00BE1E17"/>
    <w:rsid w:val="00C254C1"/>
    <w:rsid w:val="00C30CA5"/>
    <w:rsid w:val="00C418E7"/>
    <w:rsid w:val="00C64685"/>
    <w:rsid w:val="00C71612"/>
    <w:rsid w:val="00C829FB"/>
    <w:rsid w:val="00C923D9"/>
    <w:rsid w:val="00CA7CC7"/>
    <w:rsid w:val="00CC1E3F"/>
    <w:rsid w:val="00CC6B64"/>
    <w:rsid w:val="00CE16EE"/>
    <w:rsid w:val="00CF52F4"/>
    <w:rsid w:val="00D2695D"/>
    <w:rsid w:val="00D269AD"/>
    <w:rsid w:val="00D368C1"/>
    <w:rsid w:val="00D41FC4"/>
    <w:rsid w:val="00D5080A"/>
    <w:rsid w:val="00D66393"/>
    <w:rsid w:val="00D765B4"/>
    <w:rsid w:val="00DC78C7"/>
    <w:rsid w:val="00DD2202"/>
    <w:rsid w:val="00DE0941"/>
    <w:rsid w:val="00DE0F4A"/>
    <w:rsid w:val="00DE1CA5"/>
    <w:rsid w:val="00DE4DEA"/>
    <w:rsid w:val="00DE6151"/>
    <w:rsid w:val="00E01749"/>
    <w:rsid w:val="00E1181F"/>
    <w:rsid w:val="00E25A87"/>
    <w:rsid w:val="00E4728E"/>
    <w:rsid w:val="00E6072C"/>
    <w:rsid w:val="00E83019"/>
    <w:rsid w:val="00E84072"/>
    <w:rsid w:val="00E903E0"/>
    <w:rsid w:val="00EA3855"/>
    <w:rsid w:val="00EB6CE4"/>
    <w:rsid w:val="00EB7111"/>
    <w:rsid w:val="00EF1C61"/>
    <w:rsid w:val="00F0125F"/>
    <w:rsid w:val="00F03E46"/>
    <w:rsid w:val="00F20970"/>
    <w:rsid w:val="00F37A49"/>
    <w:rsid w:val="00F4097F"/>
    <w:rsid w:val="00F56756"/>
    <w:rsid w:val="00F744DD"/>
    <w:rsid w:val="00F92490"/>
    <w:rsid w:val="00FC6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7B0C5F-233E-4B07-9909-F52E8BFC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B4A"/>
    <w:pPr>
      <w:spacing w:after="0" w:line="240" w:lineRule="auto"/>
    </w:pPr>
    <w:rPr>
      <w:rFonts w:ascii="Arial" w:eastAsia="Times New Roman" w:hAnsi="Arial" w:cs="Arial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94B4A"/>
    <w:pPr>
      <w:keepNext/>
      <w:spacing w:before="120"/>
      <w:ind w:left="360"/>
      <w:jc w:val="center"/>
      <w:outlineLvl w:val="1"/>
    </w:pPr>
    <w:rPr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B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D3BB8"/>
  </w:style>
  <w:style w:type="paragraph" w:styleId="a5">
    <w:name w:val="footer"/>
    <w:basedOn w:val="a"/>
    <w:link w:val="a6"/>
    <w:uiPriority w:val="99"/>
    <w:unhideWhenUsed/>
    <w:rsid w:val="002D3BB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D3BB8"/>
  </w:style>
  <w:style w:type="paragraph" w:styleId="a7">
    <w:name w:val="Balloon Text"/>
    <w:basedOn w:val="a"/>
    <w:link w:val="a8"/>
    <w:uiPriority w:val="99"/>
    <w:semiHidden/>
    <w:unhideWhenUsed/>
    <w:rsid w:val="002D3BB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D3BB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76ED0"/>
    <w:pPr>
      <w:spacing w:after="0" w:line="240" w:lineRule="auto"/>
    </w:pPr>
  </w:style>
  <w:style w:type="table" w:styleId="aa">
    <w:name w:val="Table Grid"/>
    <w:basedOn w:val="a1"/>
    <w:uiPriority w:val="59"/>
    <w:rsid w:val="00776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0CA5"/>
    <w:pPr>
      <w:ind w:left="720"/>
      <w:contextualSpacing/>
    </w:pPr>
    <w:rPr>
      <w:rFonts w:ascii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rsid w:val="00B94B4A"/>
    <w:rPr>
      <w:rFonts w:ascii="Arial" w:eastAsia="Times New Roman" w:hAnsi="Arial" w:cs="Arial"/>
      <w:bCs/>
      <w:sz w:val="36"/>
      <w:szCs w:val="24"/>
      <w:lang w:eastAsia="ru-RU"/>
    </w:rPr>
  </w:style>
  <w:style w:type="character" w:customStyle="1" w:styleId="A20">
    <w:name w:val="A2"/>
    <w:basedOn w:val="a0"/>
    <w:uiPriority w:val="99"/>
    <w:rsid w:val="008761A6"/>
    <w:rPr>
      <w:color w:val="221E1F"/>
    </w:rPr>
  </w:style>
  <w:style w:type="paragraph" w:customStyle="1" w:styleId="ac">
    <w:name w:val="осн. текст"/>
    <w:rsid w:val="008761A6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BD0F5-C698-418C-B5CA-842B2C9D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Рабочий Дмитрий</dc:creator>
  <cp:lastModifiedBy>Гарнов Виктор Александрович</cp:lastModifiedBy>
  <cp:revision>38</cp:revision>
  <cp:lastPrinted>2018-04-18T06:59:00Z</cp:lastPrinted>
  <dcterms:created xsi:type="dcterms:W3CDTF">2018-04-04T10:19:00Z</dcterms:created>
  <dcterms:modified xsi:type="dcterms:W3CDTF">2018-04-18T10:23:00Z</dcterms:modified>
</cp:coreProperties>
</file>